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CE" w:rsidRDefault="008239CE" w:rsidP="008239CE">
      <w:pPr>
        <w:pStyle w:val="60"/>
        <w:shd w:val="clear" w:color="auto" w:fill="auto"/>
        <w:spacing w:before="0"/>
        <w:ind w:left="4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Муниципальный план мероприятий, проводимых в рамках десятилетия детства</w:t>
      </w:r>
      <w:r>
        <w:rPr>
          <w:color w:val="000000"/>
          <w:sz w:val="24"/>
          <w:szCs w:val="24"/>
          <w:lang w:eastAsia="ru-RU" w:bidi="ru-RU"/>
        </w:rPr>
        <w:br/>
        <w:t>в Башмаковском районе, 2021 год</w:t>
      </w:r>
    </w:p>
    <w:p w:rsidR="008239CE" w:rsidRDefault="008239CE" w:rsidP="008239CE">
      <w:pPr>
        <w:pStyle w:val="60"/>
        <w:shd w:val="clear" w:color="auto" w:fill="auto"/>
        <w:spacing w:before="0"/>
        <w:ind w:left="480"/>
      </w:pPr>
    </w:p>
    <w:tbl>
      <w:tblPr>
        <w:tblStyle w:val="a3"/>
        <w:tblW w:w="15163" w:type="dxa"/>
        <w:tblLook w:val="04A0"/>
      </w:tblPr>
      <w:tblGrid>
        <w:gridCol w:w="513"/>
        <w:gridCol w:w="4585"/>
        <w:gridCol w:w="1985"/>
        <w:gridCol w:w="1287"/>
        <w:gridCol w:w="6793"/>
      </w:tblGrid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№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24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2488">
              <w:rPr>
                <w:rFonts w:ascii="Times New Roman" w:hAnsi="Times New Roman" w:cs="Times New Roman"/>
              </w:rPr>
              <w:t>/</w:t>
            </w:r>
            <w:proofErr w:type="spellStart"/>
            <w:r w:rsidRPr="009E24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Ответственные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исполнители и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287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Сроки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679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5</w:t>
            </w:r>
          </w:p>
        </w:tc>
      </w:tr>
      <w:tr w:rsidR="00DA4A26" w:rsidRPr="009E2488" w:rsidTr="009E2488">
        <w:tc>
          <w:tcPr>
            <w:tcW w:w="15163" w:type="dxa"/>
            <w:gridSpan w:val="5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2488">
              <w:rPr>
                <w:rFonts w:ascii="Times New Roman" w:hAnsi="Times New Roman" w:cs="Times New Roman"/>
                <w:lang w:val="en-US"/>
              </w:rPr>
              <w:t>I.</w:t>
            </w:r>
            <w:r w:rsidRPr="009E2488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9E2488">
              <w:rPr>
                <w:rFonts w:ascii="Times New Roman" w:hAnsi="Times New Roman" w:cs="Times New Roman"/>
                <w:lang w:val="en-US"/>
              </w:rPr>
              <w:t>Здоровьесбережение</w:t>
            </w:r>
            <w:proofErr w:type="spellEnd"/>
            <w:r w:rsidRPr="009E2488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9E2488">
              <w:rPr>
                <w:rFonts w:ascii="Times New Roman" w:hAnsi="Times New Roman" w:cs="Times New Roman"/>
                <w:lang w:val="en-US"/>
              </w:rPr>
              <w:t>детства</w:t>
            </w:r>
            <w:proofErr w:type="spellEnd"/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Совершенствование организации деятельности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структурных подразделений медицинских организаций, расположенных в образовательных организациях, включая вопросы их оснащения</w:t>
            </w:r>
          </w:p>
        </w:tc>
        <w:tc>
          <w:tcPr>
            <w:tcW w:w="19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9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обновлен стандарт </w:t>
            </w:r>
            <w:proofErr w:type="gramStart"/>
            <w:r w:rsidRPr="009E2488">
              <w:rPr>
                <w:rFonts w:ascii="Times New Roman" w:hAnsi="Times New Roman" w:cs="Times New Roman"/>
              </w:rPr>
              <w:t>оснащения медицинского блока отделения организации медицинской помощи</w:t>
            </w:r>
            <w:proofErr w:type="gramEnd"/>
            <w:r w:rsidRPr="009E2488">
              <w:rPr>
                <w:rFonts w:ascii="Times New Roman" w:hAnsi="Times New Roman" w:cs="Times New Roman"/>
              </w:rPr>
              <w:t xml:space="preserve"> несовершеннолетним в образовательных учреждениях в соответствии федеральными нормативными актами: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9E2488">
              <w:rPr>
                <w:rFonts w:ascii="Times New Roman" w:hAnsi="Times New Roman" w:cs="Times New Roman"/>
              </w:rPr>
              <w:t>школах</w:t>
            </w:r>
            <w:proofErr w:type="gramEnd"/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МБОУСОШ №1, МБОУСОШ №2, МБОУСОШ </w:t>
            </w:r>
            <w:proofErr w:type="gramStart"/>
            <w:r w:rsidRPr="009E2488">
              <w:rPr>
                <w:rFonts w:ascii="Times New Roman" w:hAnsi="Times New Roman" w:cs="Times New Roman"/>
              </w:rPr>
              <w:t>с</w:t>
            </w:r>
            <w:proofErr w:type="gramEnd"/>
            <w:r w:rsidRPr="009E2488">
              <w:rPr>
                <w:rFonts w:ascii="Times New Roman" w:hAnsi="Times New Roman" w:cs="Times New Roman"/>
              </w:rPr>
              <w:t>. Знаменское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 детских садах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9E2488">
              <w:rPr>
                <w:rFonts w:ascii="Times New Roman" w:hAnsi="Times New Roman" w:cs="Times New Roman"/>
              </w:rPr>
              <w:t>дс</w:t>
            </w:r>
            <w:proofErr w:type="spellEnd"/>
            <w:r w:rsidRPr="009E2488">
              <w:rPr>
                <w:rFonts w:ascii="Times New Roman" w:hAnsi="Times New Roman" w:cs="Times New Roman"/>
              </w:rPr>
              <w:t xml:space="preserve"> «Солнышко» р.п. Башмаково, МБДОУ </w:t>
            </w:r>
            <w:proofErr w:type="spellStart"/>
            <w:r w:rsidRPr="009E2488">
              <w:rPr>
                <w:rFonts w:ascii="Times New Roman" w:hAnsi="Times New Roman" w:cs="Times New Roman"/>
              </w:rPr>
              <w:t>дс</w:t>
            </w:r>
            <w:proofErr w:type="spellEnd"/>
            <w:r w:rsidRPr="009E2488">
              <w:rPr>
                <w:rFonts w:ascii="Times New Roman" w:hAnsi="Times New Roman" w:cs="Times New Roman"/>
              </w:rPr>
              <w:t xml:space="preserve"> «Колокольчик» р.п. Башмаково, МБДОУ </w:t>
            </w:r>
            <w:proofErr w:type="spellStart"/>
            <w:r w:rsidRPr="009E2488">
              <w:rPr>
                <w:rFonts w:ascii="Times New Roman" w:hAnsi="Times New Roman" w:cs="Times New Roman"/>
              </w:rPr>
              <w:t>дс</w:t>
            </w:r>
            <w:proofErr w:type="spellEnd"/>
            <w:r w:rsidRPr="009E2488">
              <w:rPr>
                <w:rFonts w:ascii="Times New Roman" w:hAnsi="Times New Roman" w:cs="Times New Roman"/>
              </w:rPr>
              <w:t xml:space="preserve"> «Ручеек» р.п. Башмаково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Повышение приверженности населения к иммунопрофилактике, в том числе в рамках вакцинации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19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9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В образовательных учреждениях Башмаковского района процент вакцинированных против новой </w:t>
            </w:r>
            <w:proofErr w:type="spellStart"/>
            <w:r w:rsidRPr="009E248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E2488">
              <w:rPr>
                <w:rFonts w:ascii="Times New Roman" w:hAnsi="Times New Roman" w:cs="Times New Roman"/>
              </w:rPr>
              <w:t xml:space="preserve"> инфекции составляет 93,8 %.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6.2 % не привившихся,  это имеющие иммунитет переболевшего </w:t>
            </w:r>
            <w:proofErr w:type="spellStart"/>
            <w:r w:rsidRPr="009E2488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9E2488">
              <w:rPr>
                <w:rFonts w:ascii="Times New Roman" w:hAnsi="Times New Roman" w:cs="Times New Roman"/>
              </w:rPr>
              <w:t xml:space="preserve"> -9 и имеющих </w:t>
            </w:r>
            <w:proofErr w:type="spellStart"/>
            <w:r w:rsidRPr="009E2488">
              <w:rPr>
                <w:rFonts w:ascii="Times New Roman" w:hAnsi="Times New Roman" w:cs="Times New Roman"/>
              </w:rPr>
              <w:t>мед</w:t>
            </w:r>
            <w:proofErr w:type="gramStart"/>
            <w:r w:rsidRPr="009E2488">
              <w:rPr>
                <w:rFonts w:ascii="Times New Roman" w:hAnsi="Times New Roman" w:cs="Times New Roman"/>
              </w:rPr>
              <w:t>.о</w:t>
            </w:r>
            <w:proofErr w:type="gramEnd"/>
            <w:r w:rsidRPr="009E2488">
              <w:rPr>
                <w:rFonts w:ascii="Times New Roman" w:hAnsi="Times New Roman" w:cs="Times New Roman"/>
              </w:rPr>
              <w:t>твод</w:t>
            </w:r>
            <w:proofErr w:type="spellEnd"/>
            <w:r w:rsidRPr="009E2488">
              <w:rPr>
                <w:rFonts w:ascii="Times New Roman" w:hAnsi="Times New Roman" w:cs="Times New Roman"/>
              </w:rPr>
              <w:t>.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E2488">
              <w:rPr>
                <w:rFonts w:ascii="Times New Roman" w:hAnsi="Times New Roman" w:cs="Times New Roman"/>
              </w:rPr>
              <w:t>Систематически проводятся мероприятия, направленные на популяризацию иммунопрофилактики, в том числе с использованием сети интернет.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Разработка и принятие дополнительных мер по снижению потребления табака и иной </w:t>
            </w:r>
            <w:proofErr w:type="spellStart"/>
            <w:r w:rsidRPr="009E2488">
              <w:rPr>
                <w:rFonts w:ascii="Times New Roman" w:hAnsi="Times New Roman" w:cs="Times New Roman"/>
              </w:rPr>
              <w:t>никотин-содержащей</w:t>
            </w:r>
            <w:proofErr w:type="spellEnd"/>
            <w:r w:rsidRPr="009E2488">
              <w:rPr>
                <w:rFonts w:ascii="Times New Roman" w:hAnsi="Times New Roman" w:cs="Times New Roman"/>
              </w:rPr>
              <w:t xml:space="preserve"> продукции и алкоголя несовершеннолетними</w:t>
            </w:r>
          </w:p>
        </w:tc>
        <w:tc>
          <w:tcPr>
            <w:tcW w:w="19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9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реализована Муниципальная программа «Обеспечение общественной безопасности и противодействие преступности на 2014-2022гг», в рамках данной программы реализуется подпрограмма по профилактике и отказа от употребления табака учащихся и их родителей. Во всех образовательных учреждениях, организованы встречи с заинтересованными ведомствами и организациями: АНО «Наука и образования», МБУКЦРБ Башмаково. Проведена акция «Подросток – алкоголь», направленная на профилактику </w:t>
            </w:r>
            <w:proofErr w:type="spellStart"/>
            <w:r w:rsidRPr="009E248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9E2488">
              <w:rPr>
                <w:rFonts w:ascii="Times New Roman" w:hAnsi="Times New Roman" w:cs="Times New Roman"/>
              </w:rPr>
              <w:t>, потребления алкоголя несовершеннолетними.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Общеобразовательными учреждениями выпущены информационные </w:t>
            </w:r>
            <w:r w:rsidRPr="009E2488">
              <w:rPr>
                <w:rFonts w:ascii="Times New Roman" w:hAnsi="Times New Roman" w:cs="Times New Roman"/>
              </w:rPr>
              <w:lastRenderedPageBreak/>
              <w:t>буклеты</w:t>
            </w:r>
            <w:proofErr w:type="gramStart"/>
            <w:r w:rsidRPr="009E248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E2488">
              <w:rPr>
                <w:rFonts w:ascii="Times New Roman" w:hAnsi="Times New Roman" w:cs="Times New Roman"/>
              </w:rPr>
              <w:t xml:space="preserve"> плакаты, социальные ролики – более 500шт. Информация размещена на интернет </w:t>
            </w:r>
            <w:proofErr w:type="gramStart"/>
            <w:r w:rsidRPr="009E2488">
              <w:rPr>
                <w:rFonts w:ascii="Times New Roman" w:hAnsi="Times New Roman" w:cs="Times New Roman"/>
              </w:rPr>
              <w:t>порталах</w:t>
            </w:r>
            <w:proofErr w:type="gramEnd"/>
            <w:r w:rsidRPr="009E2488">
              <w:rPr>
                <w:rFonts w:ascii="Times New Roman" w:hAnsi="Times New Roman" w:cs="Times New Roman"/>
              </w:rPr>
              <w:t xml:space="preserve">  школ, социальных сетях.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Разработка и принятие мер по профилактике йодного дефицита посредством йодирования пищевой поваренной соли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постоянно ведется профилактика йодного дефицита посредством йодирования пищевой поваренной соли в образовательных учреждениях района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Обеспечение здорового питания школьников, организация горячих завтраков, обедов разных возрастных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D7F" w:rsidRPr="009E2488" w:rsidRDefault="00DA4A26" w:rsidP="009E2488">
            <w:pPr>
              <w:pStyle w:val="a5"/>
              <w:jc w:val="center"/>
              <w:rPr>
                <w:rFonts w:ascii="Times New Roman" w:hAnsi="Times New Roman"/>
              </w:rPr>
            </w:pPr>
            <w:r w:rsidRPr="009E2488">
              <w:rPr>
                <w:rFonts w:ascii="Times New Roman" w:hAnsi="Times New Roman"/>
              </w:rPr>
              <w:t>охват обучающихся горячим питанием учащихся с 1-4 классы составляет 100%, 5-11 классы -98%</w:t>
            </w:r>
            <w:r w:rsidR="003B4D7F" w:rsidRPr="009E2488">
              <w:rPr>
                <w:rFonts w:ascii="Times New Roman" w:hAnsi="Times New Roman"/>
              </w:rPr>
              <w:t>.</w:t>
            </w:r>
          </w:p>
          <w:p w:rsidR="003B4D7F" w:rsidRPr="009E2488" w:rsidRDefault="003B4D7F" w:rsidP="009E2488">
            <w:pPr>
              <w:pStyle w:val="a5"/>
              <w:jc w:val="center"/>
              <w:rPr>
                <w:rFonts w:ascii="Times New Roman" w:hAnsi="Times New Roman"/>
              </w:rPr>
            </w:pPr>
            <w:r w:rsidRPr="009E2488">
              <w:rPr>
                <w:rFonts w:ascii="Times New Roman" w:hAnsi="Times New Roman"/>
              </w:rPr>
              <w:t>Средняя стоимость завтрака 13 руб.</w:t>
            </w:r>
          </w:p>
          <w:p w:rsidR="003B4D7F" w:rsidRPr="009E2488" w:rsidRDefault="003B4D7F" w:rsidP="009E2488">
            <w:pPr>
              <w:pStyle w:val="a5"/>
              <w:jc w:val="center"/>
              <w:rPr>
                <w:rFonts w:ascii="Times New Roman" w:hAnsi="Times New Roman"/>
              </w:rPr>
            </w:pPr>
            <w:r w:rsidRPr="009E2488">
              <w:rPr>
                <w:rFonts w:ascii="Times New Roman" w:hAnsi="Times New Roman"/>
              </w:rPr>
              <w:t xml:space="preserve">Стоимость обеда с 5-11 </w:t>
            </w:r>
            <w:proofErr w:type="spellStart"/>
            <w:r w:rsidRPr="009E2488">
              <w:rPr>
                <w:rFonts w:ascii="Times New Roman" w:hAnsi="Times New Roman"/>
              </w:rPr>
              <w:t>кл</w:t>
            </w:r>
            <w:proofErr w:type="spellEnd"/>
            <w:r w:rsidRPr="009E2488">
              <w:rPr>
                <w:rFonts w:ascii="Times New Roman" w:hAnsi="Times New Roman"/>
              </w:rPr>
              <w:t>. -  37 руб.</w:t>
            </w:r>
          </w:p>
          <w:p w:rsidR="003B4D7F" w:rsidRPr="009E2488" w:rsidRDefault="003B4D7F" w:rsidP="009E2488">
            <w:pPr>
              <w:pStyle w:val="a5"/>
              <w:jc w:val="center"/>
              <w:rPr>
                <w:rFonts w:ascii="Times New Roman" w:hAnsi="Times New Roman"/>
              </w:rPr>
            </w:pPr>
            <w:r w:rsidRPr="009E2488">
              <w:rPr>
                <w:rFonts w:ascii="Times New Roman" w:hAnsi="Times New Roman"/>
              </w:rPr>
              <w:t>Обед в 1-4 с 1.01. по 31.08 21 - 52,46 руб.; с 01.09-30.11. 21 г. -  64,26 руб.; с 1.12-31.12.21 г. - 114,43 руб.</w:t>
            </w:r>
          </w:p>
          <w:p w:rsidR="003B4D7F" w:rsidRPr="009E2488" w:rsidRDefault="003B4D7F" w:rsidP="009E2488">
            <w:pPr>
              <w:pStyle w:val="a5"/>
              <w:jc w:val="center"/>
              <w:rPr>
                <w:rFonts w:ascii="Times New Roman" w:hAnsi="Times New Roman"/>
              </w:rPr>
            </w:pPr>
            <w:r w:rsidRPr="009E2488">
              <w:rPr>
                <w:rFonts w:ascii="Times New Roman" w:hAnsi="Times New Roman"/>
              </w:rPr>
              <w:t>В районе  в 2021 году сохранены все  меры социальной поддержки малоимущих слоев населения. Льготное питание получают 154 учащихся. На эти цели в 2021 году заложено 641,3 тыс. рублей.</w:t>
            </w:r>
          </w:p>
          <w:p w:rsidR="003B4D7F" w:rsidRPr="009E2488" w:rsidRDefault="003B4D7F" w:rsidP="009E24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488">
              <w:rPr>
                <w:rFonts w:ascii="Times New Roman" w:eastAsia="Calibri" w:hAnsi="Times New Roman" w:cs="Times New Roman"/>
              </w:rPr>
              <w:t>Право на получение мер социальной поддержки обучающихся в образовательном учреждении имеют:</w:t>
            </w:r>
          </w:p>
          <w:p w:rsidR="003B4D7F" w:rsidRPr="009E2488" w:rsidRDefault="003B4D7F" w:rsidP="009E24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488">
              <w:rPr>
                <w:rFonts w:ascii="Times New Roman" w:eastAsia="Calibri" w:hAnsi="Times New Roman" w:cs="Times New Roman"/>
              </w:rPr>
              <w:t>- обучающиеся   общеобразовательных учреждений Башмаковского района, воспитывающиеся в семьях, состоящих на учете в ДЕСОП в органе социальной защиты населения (8 чел.);</w:t>
            </w:r>
          </w:p>
          <w:p w:rsidR="003B4D7F" w:rsidRPr="009E2488" w:rsidRDefault="003B4D7F" w:rsidP="009E24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488">
              <w:rPr>
                <w:rFonts w:ascii="Times New Roman" w:eastAsia="Calibri" w:hAnsi="Times New Roman" w:cs="Times New Roman"/>
              </w:rPr>
              <w:t>- обучающиеся   общеобразовательных учреждений Башмаковского района, воспитывающиеся в семьях, состоящих на профилактическом учете в органе социальной защиты населения (19 чел.);</w:t>
            </w:r>
          </w:p>
          <w:p w:rsidR="003B4D7F" w:rsidRPr="009E2488" w:rsidRDefault="003B4D7F" w:rsidP="009E24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488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9E2488">
              <w:rPr>
                <w:rFonts w:ascii="Times New Roman" w:eastAsia="Calibri" w:hAnsi="Times New Roman" w:cs="Times New Roman"/>
              </w:rPr>
              <w:t>обучающиеся</w:t>
            </w:r>
            <w:proofErr w:type="gramEnd"/>
            <w:r w:rsidRPr="009E2488">
              <w:rPr>
                <w:rFonts w:ascii="Times New Roman" w:eastAsia="Calibri" w:hAnsi="Times New Roman" w:cs="Times New Roman"/>
              </w:rPr>
              <w:t xml:space="preserve">   общеобразовательных учреждений Башмаковского района, воспитывающихся в многодетных семьях, имеющих 5 и более детей (15 чел.);</w:t>
            </w:r>
          </w:p>
          <w:p w:rsidR="003B4D7F" w:rsidRPr="009E2488" w:rsidRDefault="003B4D7F" w:rsidP="009E24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488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9E2488">
              <w:rPr>
                <w:rFonts w:ascii="Times New Roman" w:eastAsia="Calibri" w:hAnsi="Times New Roman" w:cs="Times New Roman"/>
              </w:rPr>
              <w:t>обучающиеся</w:t>
            </w:r>
            <w:proofErr w:type="gramEnd"/>
            <w:r w:rsidRPr="009E2488">
              <w:rPr>
                <w:rFonts w:ascii="Times New Roman" w:eastAsia="Calibri" w:hAnsi="Times New Roman" w:cs="Times New Roman"/>
              </w:rPr>
              <w:t xml:space="preserve">   общеобразовательных учреждений Башмаковского района, воспитывающихся в многодетных семьях, где 3 и более детей одновременно посещают школу (71 чел.).</w:t>
            </w:r>
          </w:p>
          <w:p w:rsidR="003B4D7F" w:rsidRPr="009E2488" w:rsidRDefault="003B4D7F" w:rsidP="009E24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488">
              <w:rPr>
                <w:rFonts w:ascii="Times New Roman" w:eastAsia="Calibri" w:hAnsi="Times New Roman" w:cs="Times New Roman"/>
                <w:lang w:bidi="ru-RU"/>
              </w:rPr>
              <w:t>Для данных категорий обучающихся установлена дополнительная мера социальной</w:t>
            </w:r>
            <w:r w:rsidRPr="009E2488">
              <w:rPr>
                <w:rFonts w:ascii="Times New Roman" w:eastAsia="Calibri" w:hAnsi="Times New Roman" w:cs="Times New Roman"/>
              </w:rPr>
              <w:t xml:space="preserve"> поддержки в виде частичной оплаты питания (один раз в день) в размере 50 процентов от стоимости обеда, при условии оплаты родителями (законными представителями) 50 процентов от стоимости обеда.</w:t>
            </w:r>
          </w:p>
          <w:p w:rsidR="003B4D7F" w:rsidRPr="009E2488" w:rsidRDefault="003B4D7F" w:rsidP="009E24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488">
              <w:rPr>
                <w:rFonts w:ascii="Times New Roman" w:eastAsia="Calibri" w:hAnsi="Times New Roman" w:cs="Times New Roman"/>
              </w:rPr>
              <w:t>Для детей с ОВЗ (26 чел.)    и детей инвалидов (15 чел.)  организовано бесплатное  двухразовое горячее питание.</w:t>
            </w:r>
          </w:p>
          <w:p w:rsidR="003B4D7F" w:rsidRPr="009E2488" w:rsidRDefault="003B4D7F" w:rsidP="009E2488">
            <w:pPr>
              <w:widowControl w:val="0"/>
              <w:tabs>
                <w:tab w:val="left" w:pos="0"/>
                <w:tab w:val="left" w:pos="142"/>
              </w:tabs>
              <w:ind w:left="142" w:right="-4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с ОВЗ, обучающиеся на дому (14 чел.), получают компенсацию за школьное питание из регионального бюджета. Детям до 12 лет (8 чел.) выплачивается компенсация в размере 2603 руб., детям от 12 и более лет (6 чел.) – 3002 руб. На эти цели выделено 202,7 тыс. рублей.</w:t>
            </w:r>
          </w:p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4A26" w:rsidRPr="009E2488" w:rsidTr="009E2488">
        <w:tc>
          <w:tcPr>
            <w:tcW w:w="15163" w:type="dxa"/>
            <w:gridSpan w:val="5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II. Благополучие семей с детьми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Расширение доступности мер социальной поддержки семьям с детьми путем установления единого подхода к определению состава семьи и перечня доходов, используемых при их предоставлении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меры социальной поддержки получают все нуждающиеся семьи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Поддержка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>созданы условия для получения образования: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>-30 детей-сирот и находящихся без попечения родителей обучаются в общеобразовательных учреждениях района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-4 ребенка находящихся под опекой посещают детский сад «Солнышко» р.п. Башмаково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реализованы мероприятия по повышению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 и семей с детьми: </w:t>
            </w:r>
            <w:r w:rsidRPr="009E2488">
              <w:rPr>
                <w:sz w:val="22"/>
                <w:szCs w:val="22"/>
              </w:rPr>
              <w:t>на сайте Отдела образования https://site-2377.siteedu.ru/   созданы специализированные страницы:</w:t>
            </w:r>
          </w:p>
          <w:p w:rsidR="00DA4A26" w:rsidRPr="009E2488" w:rsidRDefault="00F5404E" w:rsidP="009E2488">
            <w:pPr>
              <w:pStyle w:val="20"/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5" w:anchor="megamenu" w:tooltip="Обучающимся" w:history="1">
              <w:r w:rsidR="00DA4A26" w:rsidRPr="009E2488">
                <w:rPr>
                  <w:rStyle w:val="a4"/>
                  <w:sz w:val="22"/>
                  <w:szCs w:val="22"/>
                </w:rPr>
                <w:t>Обучающимся</w:t>
              </w:r>
            </w:hyperlink>
          </w:p>
          <w:p w:rsidR="00DA4A26" w:rsidRPr="009E2488" w:rsidRDefault="00F5404E" w:rsidP="009E2488">
            <w:pPr>
              <w:pStyle w:val="20"/>
              <w:numPr>
                <w:ilvl w:val="0"/>
                <w:numId w:val="1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6" w:anchor="megamenu" w:tooltip="Детский телефон доверия" w:history="1">
              <w:r w:rsidR="00DA4A26" w:rsidRPr="009E2488">
                <w:rPr>
                  <w:rStyle w:val="a4"/>
                  <w:sz w:val="22"/>
                  <w:szCs w:val="22"/>
                </w:rPr>
                <w:t>Детский телефон доверия</w:t>
              </w:r>
            </w:hyperlink>
          </w:p>
          <w:p w:rsidR="00DA4A26" w:rsidRPr="009E2488" w:rsidRDefault="00F5404E" w:rsidP="009E2488">
            <w:pPr>
              <w:pStyle w:val="20"/>
              <w:numPr>
                <w:ilvl w:val="0"/>
                <w:numId w:val="1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7" w:anchor="megamenu" w:tooltip="Полезные информация по вопросам безопасности" w:history="1">
              <w:r w:rsidR="00DA4A26" w:rsidRPr="009E2488">
                <w:rPr>
                  <w:rStyle w:val="a4"/>
                  <w:sz w:val="22"/>
                  <w:szCs w:val="22"/>
                </w:rPr>
                <w:t>Полезные информация по вопросам безопасности</w:t>
              </w:r>
            </w:hyperlink>
          </w:p>
          <w:p w:rsidR="00DA4A26" w:rsidRPr="009E2488" w:rsidRDefault="00F5404E" w:rsidP="009E2488">
            <w:pPr>
              <w:pStyle w:val="20"/>
              <w:numPr>
                <w:ilvl w:val="0"/>
                <w:numId w:val="1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8" w:anchor="megamenu" w:tooltip="Персональные дети" w:history="1">
              <w:r w:rsidR="00DA4A26" w:rsidRPr="009E2488">
                <w:rPr>
                  <w:rStyle w:val="a4"/>
                  <w:sz w:val="22"/>
                  <w:szCs w:val="22"/>
                </w:rPr>
                <w:t>Персональные дети</w:t>
              </w:r>
            </w:hyperlink>
          </w:p>
          <w:p w:rsidR="00DA4A26" w:rsidRPr="009E2488" w:rsidRDefault="00F5404E" w:rsidP="009E2488">
            <w:pPr>
              <w:pStyle w:val="20"/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9" w:anchor="megamenu" w:tooltip="Родителям" w:history="1">
              <w:r w:rsidR="00DA4A26" w:rsidRPr="009E2488">
                <w:rPr>
                  <w:rStyle w:val="a4"/>
                  <w:sz w:val="22"/>
                  <w:szCs w:val="22"/>
                </w:rPr>
                <w:t>Родителям</w:t>
              </w:r>
            </w:hyperlink>
          </w:p>
          <w:p w:rsidR="00DA4A26" w:rsidRPr="009E2488" w:rsidRDefault="00F5404E" w:rsidP="009E2488">
            <w:pPr>
              <w:pStyle w:val="20"/>
              <w:numPr>
                <w:ilvl w:val="0"/>
                <w:numId w:val="2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10" w:anchor="megamenu" w:tooltip="Единый номер помощи семье и детям" w:history="1">
              <w:r w:rsidR="00DA4A26" w:rsidRPr="009E2488">
                <w:rPr>
                  <w:rStyle w:val="a4"/>
                  <w:sz w:val="22"/>
                  <w:szCs w:val="22"/>
                </w:rPr>
                <w:t>Единый номер помощи семье и детям</w:t>
              </w:r>
            </w:hyperlink>
          </w:p>
          <w:p w:rsidR="00DA4A26" w:rsidRPr="009E2488" w:rsidRDefault="00F5404E" w:rsidP="009E2488">
            <w:pPr>
              <w:pStyle w:val="20"/>
              <w:numPr>
                <w:ilvl w:val="0"/>
                <w:numId w:val="2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11" w:anchor="megamenu" w:tooltip="Горячее питание" w:history="1">
              <w:r w:rsidR="00DA4A26" w:rsidRPr="009E2488">
                <w:rPr>
                  <w:rStyle w:val="a4"/>
                  <w:sz w:val="22"/>
                  <w:szCs w:val="22"/>
                </w:rPr>
                <w:t>Горячее питание</w:t>
              </w:r>
            </w:hyperlink>
          </w:p>
          <w:p w:rsidR="00DA4A26" w:rsidRPr="009E2488" w:rsidRDefault="00F5404E" w:rsidP="009E2488">
            <w:pPr>
              <w:pStyle w:val="20"/>
              <w:numPr>
                <w:ilvl w:val="0"/>
                <w:numId w:val="2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12" w:anchor="megamenu" w:tooltip="Портал " w:history="1">
              <w:r w:rsidR="00DA4A26" w:rsidRPr="009E2488">
                <w:rPr>
                  <w:rStyle w:val="a4"/>
                  <w:sz w:val="22"/>
                  <w:szCs w:val="22"/>
                </w:rPr>
                <w:t>Портал «Растим детей. Навигатор для современных родителей»</w:t>
              </w:r>
            </w:hyperlink>
          </w:p>
          <w:p w:rsidR="00DA4A26" w:rsidRPr="009E2488" w:rsidRDefault="00F5404E" w:rsidP="009E2488">
            <w:pPr>
              <w:pStyle w:val="20"/>
              <w:numPr>
                <w:ilvl w:val="0"/>
                <w:numId w:val="2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13" w:anchor="megamenu" w:tooltip="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w:history="1">
              <w:r w:rsidR="00DA4A26" w:rsidRPr="009E2488">
                <w:rPr>
                  <w:rStyle w:val="a4"/>
                  <w:sz w:val="22"/>
                  <w:szCs w:val="22"/>
                </w:rPr>
  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        </w:r>
              <w:r w:rsidR="00DA4A26" w:rsidRPr="009E2488">
                <w:rPr>
                  <w:rStyle w:val="a4"/>
                  <w:sz w:val="22"/>
                  <w:szCs w:val="22"/>
                </w:rPr>
                <w:lastRenderedPageBreak/>
                <w:t>общего, основного общего и среднего общего образования</w:t>
              </w:r>
            </w:hyperlink>
          </w:p>
          <w:p w:rsidR="00DA4A26" w:rsidRPr="009E2488" w:rsidRDefault="00F5404E" w:rsidP="009E2488">
            <w:pPr>
              <w:pStyle w:val="20"/>
              <w:numPr>
                <w:ilvl w:val="0"/>
                <w:numId w:val="2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hyperlink r:id="rId14" w:anchor="megamenu" w:tooltip="2021 год - год науки и технологий!" w:history="1">
              <w:r w:rsidR="00DA4A26" w:rsidRPr="009E2488">
                <w:rPr>
                  <w:rStyle w:val="a4"/>
                  <w:sz w:val="22"/>
                  <w:szCs w:val="22"/>
                </w:rPr>
                <w:t>2021 год - год науки и технологий!</w:t>
              </w:r>
            </w:hyperlink>
          </w:p>
          <w:p w:rsidR="00DA4A26" w:rsidRPr="009E2488" w:rsidRDefault="00DA4A26" w:rsidP="009E2488">
            <w:pPr>
              <w:pStyle w:val="20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 xml:space="preserve">На указанном ресурсе размещен </w:t>
            </w:r>
            <w:r w:rsidRPr="009E2488">
              <w:rPr>
                <w:color w:val="FF0000"/>
                <w:sz w:val="22"/>
                <w:szCs w:val="22"/>
              </w:rPr>
              <w:t>справочник «Подросток и закон»</w:t>
            </w:r>
            <w:r w:rsidRPr="009E2488">
              <w:rPr>
                <w:sz w:val="22"/>
                <w:szCs w:val="22"/>
              </w:rPr>
              <w:t>, который содержит основные статьи Кодекса Российской Федерации об административных правонарушениях и Уголовного кодекса с комментариями, а также ответы на вопросы несовершеннолетних и их родителей, профессиональные советы и рекомендации.</w:t>
            </w:r>
          </w:p>
          <w:p w:rsidR="00DA4A26" w:rsidRPr="009E2488" w:rsidRDefault="00DA4A26" w:rsidP="009E2488">
            <w:pPr>
              <w:pStyle w:val="20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Информирование несовершеннолетних и их родителей о правах детей организовано Фондом поддержки детей, находящихся в трудной жизненной ситуации, на портале «Я – родитель» (</w:t>
            </w:r>
            <w:hyperlink r:id="rId15" w:history="1">
              <w:r w:rsidRPr="009E2488">
                <w:rPr>
                  <w:rStyle w:val="a4"/>
                  <w:sz w:val="22"/>
                  <w:szCs w:val="22"/>
                </w:rPr>
                <w:t>www.ya-roditel.ru</w:t>
              </w:r>
            </w:hyperlink>
            <w:proofErr w:type="gramStart"/>
            <w:r w:rsidRPr="009E2488">
              <w:rPr>
                <w:sz w:val="22"/>
                <w:szCs w:val="22"/>
              </w:rPr>
              <w:t xml:space="preserve"> )</w:t>
            </w:r>
            <w:proofErr w:type="gramEnd"/>
            <w:r w:rsidRPr="009E2488">
              <w:rPr>
                <w:sz w:val="22"/>
                <w:szCs w:val="22"/>
              </w:rPr>
              <w:t xml:space="preserve"> в разделе «Имею право!», в котором размещаются: правовая информация, советы юристов, интервью специалистов, видеоролики и </w:t>
            </w:r>
            <w:proofErr w:type="spellStart"/>
            <w:r w:rsidRPr="009E2488">
              <w:rPr>
                <w:sz w:val="22"/>
                <w:szCs w:val="22"/>
              </w:rPr>
              <w:t>инфографика</w:t>
            </w:r>
            <w:proofErr w:type="spellEnd"/>
            <w:r w:rsidRPr="009E2488">
              <w:rPr>
                <w:sz w:val="22"/>
                <w:szCs w:val="22"/>
              </w:rPr>
              <w:t xml:space="preserve">, посвященные правам детей. На портале действует рубрика «Консультация юриста», позволяющая посетителям сайта задать вопрос и получить ответ в режиме </w:t>
            </w:r>
            <w:proofErr w:type="spellStart"/>
            <w:r w:rsidRPr="009E2488">
              <w:rPr>
                <w:sz w:val="22"/>
                <w:szCs w:val="22"/>
              </w:rPr>
              <w:t>онлайн</w:t>
            </w:r>
            <w:proofErr w:type="spellEnd"/>
            <w:r w:rsidRPr="009E2488">
              <w:rPr>
                <w:sz w:val="22"/>
                <w:szCs w:val="22"/>
              </w:rPr>
              <w:t>.</w:t>
            </w:r>
          </w:p>
          <w:p w:rsidR="00DA4A26" w:rsidRPr="009E2488" w:rsidRDefault="00DA4A26" w:rsidP="009E2488">
            <w:pPr>
              <w:pStyle w:val="20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В 2021г проведено 720 мероприятий. Охват составил 100% учащихся.</w:t>
            </w:r>
          </w:p>
        </w:tc>
      </w:tr>
      <w:tr w:rsidR="00DA4A26" w:rsidRPr="009E2488" w:rsidTr="009E2488">
        <w:tc>
          <w:tcPr>
            <w:tcW w:w="15163" w:type="dxa"/>
            <w:gridSpan w:val="5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II</w:t>
            </w:r>
            <w:r w:rsidRPr="009E2488">
              <w:rPr>
                <w:rFonts w:ascii="Times New Roman" w:hAnsi="Times New Roman" w:cs="Times New Roman"/>
                <w:lang w:val="en-US"/>
              </w:rPr>
              <w:t>I</w:t>
            </w:r>
            <w:r w:rsidRPr="009E2488">
              <w:rPr>
                <w:rFonts w:ascii="Times New Roman" w:hAnsi="Times New Roman" w:cs="Times New Roman"/>
              </w:rPr>
              <w:t>.</w:t>
            </w:r>
            <w:r w:rsidRPr="009E2488">
              <w:rPr>
                <w:rFonts w:ascii="Times New Roman" w:hAnsi="Times New Roman" w:cs="Times New Roman"/>
              </w:rPr>
              <w:tab/>
              <w:t>Всестороннее развитие, обучение, воспитание детей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Создание условий для увеличения охвата детей в возрасте от 5 до 18 лет дополнительными общеобразовательными программами</w:t>
            </w:r>
          </w:p>
        </w:tc>
        <w:tc>
          <w:tcPr>
            <w:tcW w:w="19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процент охвата детей в возрасте от 5 до 18 лет дополнительными общеобразовательными программами: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tabs>
                <w:tab w:val="left" w:pos="1547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в 2021г составляет 76%. </w:t>
            </w:r>
            <w:proofErr w:type="gramStart"/>
            <w:r w:rsidRPr="009E2488">
              <w:rPr>
                <w:rStyle w:val="211pt"/>
              </w:rPr>
              <w:t>Обучающиеся</w:t>
            </w:r>
            <w:proofErr w:type="gramEnd"/>
            <w:r w:rsidRPr="009E2488">
              <w:rPr>
                <w:rStyle w:val="211pt"/>
              </w:rPr>
              <w:t xml:space="preserve"> ДДТ и ДЮСШ внесены на единый портал ПФДО.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Разработка перечня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5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сформирован перечень показателей эффективности воспитательной деятельности образовательных учреждений, реализующих образовательные программы начального общего, основного общего и среднего общего образования; повышение эффективности воспитательной деятельности образовательных учреждений,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E2488">
              <w:rPr>
                <w:rStyle w:val="211pt"/>
              </w:rPr>
              <w:t>Внедрение и реализация рабочей программы воспитания обучающихся в общеобразовательных учреждениях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E2488">
              <w:rPr>
                <w:rStyle w:val="211pt"/>
              </w:rPr>
              <w:t>внедрены и реализуются в общеобразовательных учреждениях Башмаковского района рабочие программы воспитания обучающихся</w:t>
            </w:r>
            <w:proofErr w:type="gramEnd"/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Внедрение обновленных </w:t>
            </w:r>
            <w:proofErr w:type="spellStart"/>
            <w:r w:rsidRPr="009E2488">
              <w:rPr>
                <w:rStyle w:val="211pt"/>
              </w:rPr>
              <w:t>общеразвивающих</w:t>
            </w:r>
            <w:proofErr w:type="spellEnd"/>
            <w:r w:rsidRPr="009E2488">
              <w:rPr>
                <w:rStyle w:val="211pt"/>
              </w:rPr>
              <w:t xml:space="preserve"> программ в области физической культуры и спорта, в том числе для детей с </w:t>
            </w:r>
            <w:r w:rsidRPr="009E2488">
              <w:rPr>
                <w:rStyle w:val="211pt"/>
              </w:rPr>
              <w:lastRenderedPageBreak/>
              <w:t xml:space="preserve">ограниченными возможностями здоровья, </w:t>
            </w:r>
            <w:proofErr w:type="gramStart"/>
            <w:r w:rsidRPr="009E2488">
              <w:rPr>
                <w:rStyle w:val="211pt"/>
              </w:rPr>
              <w:t>в</w:t>
            </w:r>
            <w:proofErr w:type="gramEnd"/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деятельность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34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обновлено содержания </w:t>
            </w:r>
            <w:proofErr w:type="spellStart"/>
            <w:r w:rsidRPr="009E2488">
              <w:rPr>
                <w:rStyle w:val="211pt"/>
              </w:rPr>
              <w:t>общеразвивающих</w:t>
            </w:r>
            <w:proofErr w:type="spellEnd"/>
            <w:r w:rsidRPr="009E2488">
              <w:rPr>
                <w:rStyle w:val="211pt"/>
              </w:rPr>
              <w:t xml:space="preserve"> программ в области физической культуры и спорта, в том числе для детей с ограниченными возможностями здоровья; обеспечен доступности </w:t>
            </w:r>
            <w:r w:rsidRPr="009E2488">
              <w:rPr>
                <w:rStyle w:val="211pt"/>
              </w:rPr>
              <w:lastRenderedPageBreak/>
              <w:t>занятий физической культурой и спортом: адаптировано 26 программ по физической культуре и спорту в общеобразовательных учреждениях.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Мероприятия по поддержке развития и популяризации детского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E2488">
              <w:rPr>
                <w:rStyle w:val="211pt"/>
              </w:rPr>
              <w:t>увеличен</w:t>
            </w:r>
            <w:proofErr w:type="gramEnd"/>
            <w:r w:rsidRPr="009E2488">
              <w:rPr>
                <w:rStyle w:val="211pt"/>
              </w:rPr>
              <w:t xml:space="preserve"> охвата детей, принимающих участие в походах и экскурсиях на 5%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Реализация мер по развитию туристско-краеведческой деятельности, в том числе реализация программы Всероссийского </w:t>
            </w:r>
            <w:proofErr w:type="spellStart"/>
            <w:r w:rsidRPr="009E2488">
              <w:rPr>
                <w:rStyle w:val="211pt"/>
              </w:rPr>
              <w:t>туристск</w:t>
            </w:r>
            <w:proofErr w:type="gramStart"/>
            <w:r w:rsidRPr="009E2488">
              <w:rPr>
                <w:rStyle w:val="211pt"/>
              </w:rPr>
              <w:t>о</w:t>
            </w:r>
            <w:proofErr w:type="spellEnd"/>
            <w:r w:rsidRPr="009E2488">
              <w:rPr>
                <w:rStyle w:val="211pt"/>
              </w:rPr>
              <w:t>-</w:t>
            </w:r>
            <w:proofErr w:type="gramEnd"/>
            <w:r w:rsidRPr="009E2488">
              <w:rPr>
                <w:rStyle w:val="211pt"/>
              </w:rPr>
              <w:t xml:space="preserve"> краеведческого движения учащихся Российской Федерации "Отечество"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 xml:space="preserve">увеличено количество детей, занимающихся </w:t>
            </w:r>
            <w:proofErr w:type="spellStart"/>
            <w:r w:rsidRPr="009E2488">
              <w:rPr>
                <w:rStyle w:val="211pt"/>
              </w:rPr>
              <w:t>туристск</w:t>
            </w:r>
            <w:proofErr w:type="gramStart"/>
            <w:r w:rsidRPr="009E2488">
              <w:rPr>
                <w:rStyle w:val="211pt"/>
              </w:rPr>
              <w:t>о</w:t>
            </w:r>
            <w:proofErr w:type="spellEnd"/>
            <w:r w:rsidRPr="009E2488">
              <w:rPr>
                <w:rStyle w:val="211pt"/>
              </w:rPr>
              <w:t>-</w:t>
            </w:r>
            <w:proofErr w:type="gramEnd"/>
            <w:r w:rsidRPr="009E2488">
              <w:rPr>
                <w:rStyle w:val="211pt"/>
              </w:rPr>
              <w:t xml:space="preserve"> краеведческой деятельностью. В 2021г в школах района действует 8 туристических объединений, численность которых составляет 240 человек. На базе МБУДОДДТ р.п. Башмаково работает объединение «Туристическое многоборье», в состав входят 30 человек.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Реализован муниципальный социальный проект военно-патриотической направленности «Долг», который в 2021г получил региональный грант в размере 200 000руб.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rStyle w:val="211pt"/>
                <w:color w:val="000000" w:themeColor="text1"/>
              </w:rPr>
              <w:t>Разработка пакета документов, регламентирующих организацию экскурсионных поездок детей, транспортную доставку детей во время экскурсионных и туристических поездок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rStyle w:val="211pt"/>
              </w:rPr>
              <w:t>Организованная перевозка детей осуществлялась со строгим соблюдением Постановления Правительства РФ от 23 сентября 2020 г. № 1527 «Об утверждении Правил организованной перевозки группы детей автобусами», Приказа  МВД РФ от 23.06.2021 № 469 «Об утверждении формы уведомления об организованной перевозке группы детей  автобусами»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Совершенствование системы физического воспитания детей, в том числе системы школьных спортивных клубов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 xml:space="preserve">увеличена численность детей, вовлеченных в систематические занятия физической культурой и спортом, в том числе детей с ограниченными возможностями здоровья и детей-инвалидов; доля детей в возрасте 3-15 </w:t>
            </w:r>
            <w:proofErr w:type="gramStart"/>
            <w:r w:rsidRPr="009E2488">
              <w:rPr>
                <w:rStyle w:val="211pt"/>
              </w:rPr>
              <w:t>лет</w:t>
            </w:r>
            <w:proofErr w:type="gramEnd"/>
            <w:r w:rsidRPr="009E2488">
              <w:rPr>
                <w:rStyle w:val="211pt"/>
              </w:rPr>
              <w:t xml:space="preserve"> систематически занимающихся физической культурой и спортом в 2021г   составляет  67%.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E2488">
              <w:rPr>
                <w:rStyle w:val="211pt"/>
              </w:rPr>
              <w:t xml:space="preserve">8 школьных спортивных клубов </w:t>
            </w:r>
            <w:proofErr w:type="gramStart"/>
            <w:r w:rsidRPr="009E2488">
              <w:rPr>
                <w:rStyle w:val="211pt"/>
              </w:rPr>
              <w:t>внесены</w:t>
            </w:r>
            <w:proofErr w:type="gramEnd"/>
            <w:r w:rsidRPr="009E2488">
              <w:rPr>
                <w:rStyle w:val="211pt"/>
              </w:rPr>
              <w:t xml:space="preserve"> в единый Всероссийский реестр </w:t>
            </w:r>
            <w:hyperlink r:id="rId16" w:history="1">
              <w:proofErr w:type="spellStart"/>
              <w:r w:rsidRPr="009E2488">
                <w:rPr>
                  <w:rStyle w:val="a4"/>
                  <w:sz w:val="22"/>
                  <w:szCs w:val="22"/>
                  <w:shd w:val="clear" w:color="auto" w:fill="FFFFFF"/>
                  <w:lang w:eastAsia="ru-RU" w:bidi="ru-RU"/>
                </w:rPr>
                <w:t>Реестр</w:t>
              </w:r>
              <w:proofErr w:type="spellEnd"/>
              <w:r w:rsidRPr="009E2488">
                <w:rPr>
                  <w:rStyle w:val="a4"/>
                  <w:sz w:val="22"/>
                  <w:szCs w:val="22"/>
                  <w:shd w:val="clear" w:color="auto" w:fill="FFFFFF"/>
                  <w:lang w:eastAsia="ru-RU" w:bidi="ru-RU"/>
                </w:rPr>
                <w:t xml:space="preserve"> ШСК - Единая информационная площадка (</w:t>
              </w:r>
              <w:proofErr w:type="spellStart"/>
              <w:r w:rsidRPr="009E2488">
                <w:rPr>
                  <w:rStyle w:val="a4"/>
                  <w:sz w:val="22"/>
                  <w:szCs w:val="22"/>
                  <w:shd w:val="clear" w:color="auto" w:fill="FFFFFF"/>
                  <w:lang w:eastAsia="ru-RU" w:bidi="ru-RU"/>
                </w:rPr>
                <w:t>xn</w:t>
              </w:r>
              <w:proofErr w:type="spellEnd"/>
              <w:r w:rsidRPr="009E2488">
                <w:rPr>
                  <w:rStyle w:val="a4"/>
                  <w:sz w:val="22"/>
                  <w:szCs w:val="22"/>
                  <w:shd w:val="clear" w:color="auto" w:fill="FFFFFF"/>
                  <w:lang w:eastAsia="ru-RU" w:bidi="ru-RU"/>
                </w:rPr>
                <w:t>----itbjbj2arv.xn--p1ai)</w:t>
              </w:r>
            </w:hyperlink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Реализация подпрограммы "Организация отдыха, оздоровления, занятости детей и подростков в Пензенской области" государственной программы Пензенской области "Молодежь Пензенской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>увеличен охват детей школьного возраста, получивших услугу отдыха и оздоровления в оздоровительных лагерях различных типов: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>-в  муниципальных дневных – 1050 детей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 xml:space="preserve">-в </w:t>
            </w:r>
            <w:proofErr w:type="gramStart"/>
            <w:r w:rsidRPr="009E2488">
              <w:rPr>
                <w:rStyle w:val="211pt"/>
                <w:color w:val="auto"/>
              </w:rPr>
              <w:t>муниципальном</w:t>
            </w:r>
            <w:proofErr w:type="gramEnd"/>
            <w:r w:rsidRPr="009E2488">
              <w:rPr>
                <w:rStyle w:val="211pt"/>
                <w:color w:val="auto"/>
              </w:rPr>
              <w:t xml:space="preserve"> </w:t>
            </w:r>
            <w:proofErr w:type="spellStart"/>
            <w:r w:rsidRPr="009E2488">
              <w:rPr>
                <w:rStyle w:val="211pt"/>
                <w:color w:val="auto"/>
              </w:rPr>
              <w:t>лто</w:t>
            </w:r>
            <w:proofErr w:type="spellEnd"/>
            <w:r w:rsidRPr="009E2488">
              <w:rPr>
                <w:rStyle w:val="211pt"/>
                <w:color w:val="auto"/>
              </w:rPr>
              <w:t xml:space="preserve"> – 90 детей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FF0000"/>
              </w:rPr>
            </w:pPr>
            <w:r w:rsidRPr="009E2488">
              <w:rPr>
                <w:rStyle w:val="211pt"/>
                <w:color w:val="auto"/>
              </w:rPr>
              <w:t xml:space="preserve">- в </w:t>
            </w:r>
            <w:proofErr w:type="gramStart"/>
            <w:r w:rsidRPr="009E2488">
              <w:rPr>
                <w:rStyle w:val="211pt"/>
                <w:color w:val="auto"/>
              </w:rPr>
              <w:t>областных</w:t>
            </w:r>
            <w:proofErr w:type="gramEnd"/>
            <w:r w:rsidRPr="009E2488">
              <w:rPr>
                <w:rStyle w:val="211pt"/>
                <w:color w:val="auto"/>
              </w:rPr>
              <w:t xml:space="preserve"> -153 ребенка.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>что составляет - не менее 71%;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>оздоровительные площадки при школах охват составил 100%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DA4A26" w:rsidRPr="009E2488" w:rsidRDefault="00DA4A26" w:rsidP="009E2488">
            <w:pPr>
              <w:pStyle w:val="20"/>
              <w:shd w:val="clear" w:color="auto" w:fill="auto"/>
              <w:tabs>
                <w:tab w:val="left" w:pos="1282"/>
              </w:tabs>
              <w:spacing w:before="0" w:line="240" w:lineRule="auto"/>
              <w:ind w:left="740"/>
              <w:jc w:val="center"/>
              <w:rPr>
                <w:sz w:val="22"/>
                <w:szCs w:val="22"/>
              </w:rPr>
            </w:pPr>
          </w:p>
        </w:tc>
      </w:tr>
      <w:tr w:rsidR="00DA4A26" w:rsidRPr="009E2488" w:rsidTr="009E2488">
        <w:tc>
          <w:tcPr>
            <w:tcW w:w="15163" w:type="dxa"/>
            <w:gridSpan w:val="5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IV. Инфраструктура детства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Увеличение количества мест в дошкольных образовательных организациях, обеспечивающее доступность дошкольного образования, включая места для детей в возрасте от 1,5 до 3 лет, путем строительства зданий (</w:t>
            </w:r>
            <w:proofErr w:type="spellStart"/>
            <w:r w:rsidRPr="009E2488">
              <w:rPr>
                <w:rStyle w:val="211pt"/>
              </w:rPr>
              <w:t>пристроя</w:t>
            </w:r>
            <w:proofErr w:type="spellEnd"/>
            <w:r w:rsidRPr="009E2488">
              <w:rPr>
                <w:rStyle w:val="211pt"/>
              </w:rPr>
              <w:t xml:space="preserve"> к зданию), приобретения (выкупа) зданий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E2488">
              <w:rPr>
                <w:rStyle w:val="211pt"/>
              </w:rPr>
              <w:t>обеспечена 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учебном году, к сумме численности детей в возрасте от 1,5 до 3 лет, получающих дошкольное образование в текущем учебном году, и численности детей в возрасте от 1,5 до 3 лет, находящихся в</w:t>
            </w:r>
            <w:proofErr w:type="gramEnd"/>
            <w:r w:rsidRPr="009E2488">
              <w:rPr>
                <w:rStyle w:val="211pt"/>
              </w:rPr>
              <w:t xml:space="preserve"> очереди на получение в текущем году дошкольного образования) при условии сохранения 100% доступности дошкольного образо</w:t>
            </w:r>
            <w:r w:rsidRPr="009E2488">
              <w:rPr>
                <w:rStyle w:val="211pt"/>
              </w:rPr>
              <w:softHyphen/>
              <w:t>вания для детей в возрасте от 3 до 7 лет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1</w:t>
            </w:r>
            <w:r w:rsidR="003B4D7F" w:rsidRPr="009E24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Создание современной и 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 xml:space="preserve">В Башмаковском районе создана современная и безопасная цифровая образовательная среда (разработана и внедрена федеральная информационная сервисная платформа цифровой образовательной среды, </w:t>
            </w:r>
            <w:proofErr w:type="gramStart"/>
            <w:r w:rsidRPr="009E2488">
              <w:rPr>
                <w:rStyle w:val="211pt"/>
                <w:color w:val="auto"/>
              </w:rPr>
              <w:t>разработан</w:t>
            </w:r>
            <w:proofErr w:type="gramEnd"/>
            <w:r w:rsidRPr="009E2488">
              <w:rPr>
                <w:rStyle w:val="211pt"/>
                <w:color w:val="auto"/>
              </w:rPr>
              <w:t xml:space="preserve"> цифровой образовательный </w:t>
            </w:r>
            <w:proofErr w:type="spellStart"/>
            <w:r w:rsidRPr="009E2488">
              <w:rPr>
                <w:rStyle w:val="211pt"/>
                <w:color w:val="auto"/>
              </w:rPr>
              <w:t>контент</w:t>
            </w:r>
            <w:proofErr w:type="spellEnd"/>
            <w:r w:rsidRPr="009E2488">
              <w:rPr>
                <w:rStyle w:val="211pt"/>
                <w:color w:val="auto"/>
              </w:rPr>
              <w:t>); для каждого обучающегося в образовательных организациях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 xml:space="preserve">Все школы обеспечены доступом к сети Интернет, установлена система </w:t>
            </w:r>
            <w:proofErr w:type="spellStart"/>
            <w:r w:rsidRPr="009E2488">
              <w:rPr>
                <w:rStyle w:val="211pt"/>
              </w:rPr>
              <w:t>контентной</w:t>
            </w:r>
            <w:proofErr w:type="spellEnd"/>
            <w:r w:rsidRPr="009E2488">
              <w:rPr>
                <w:rStyle w:val="211pt"/>
              </w:rPr>
              <w:t xml:space="preserve"> фильтрации.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Точки Роста работают в МБОУСОШ №1 им. К. Г. Мохова р.п. Башмаково (научно-техническое направление), МБОУСОШ №2 р.п. Башмаково (</w:t>
            </w:r>
            <w:proofErr w:type="spellStart"/>
            <w:proofErr w:type="gramStart"/>
            <w:r w:rsidRPr="009E2488">
              <w:rPr>
                <w:rStyle w:val="211pt"/>
              </w:rPr>
              <w:t>естественно-научное</w:t>
            </w:r>
            <w:proofErr w:type="spellEnd"/>
            <w:proofErr w:type="gramEnd"/>
            <w:r w:rsidRPr="009E2488">
              <w:rPr>
                <w:rStyle w:val="211pt"/>
              </w:rPr>
              <w:t xml:space="preserve"> направление)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</w:t>
            </w:r>
            <w:proofErr w:type="gramStart"/>
            <w:r w:rsidRPr="009E2488">
              <w:rPr>
                <w:rStyle w:val="211pt"/>
              </w:rPr>
              <w:t>)и</w:t>
            </w:r>
            <w:proofErr w:type="gramEnd"/>
            <w:r w:rsidRPr="009E2488">
              <w:rPr>
                <w:rStyle w:val="211pt"/>
              </w:rPr>
              <w:t xml:space="preserve"> работников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>разработана и реализуется региональная программа обеспечения информационной безопасности детей, производства информационной продукции для детей и оборота информационной продукции или иной документ стратегического планирования в области обеспечения информационной безопасности детей на территории района, проводятся мероприятия в общеобразовательных организациях, такие как: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Неделя безопасного интернета, встречи с представителями силовых структур Активно ведется работа </w:t>
            </w:r>
            <w:proofErr w:type="spellStart"/>
            <w:r w:rsidRPr="009E2488">
              <w:rPr>
                <w:rStyle w:val="211pt"/>
                <w:color w:val="auto"/>
              </w:rPr>
              <w:t>кибердружин</w:t>
            </w:r>
            <w:proofErr w:type="spellEnd"/>
            <w:r w:rsidRPr="009E2488">
              <w:rPr>
                <w:rStyle w:val="211pt"/>
                <w:color w:val="auto"/>
              </w:rPr>
              <w:t>, в которые входят представители работающей молодежи, классные руководители, психологи школ и социальные педагоги.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Разработка и реализация мероприятий по дальнейшему развитию и совершенствованию защиты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персональных данных, формирование у </w:t>
            </w:r>
            <w:r w:rsidRPr="009E2488">
              <w:rPr>
                <w:rStyle w:val="211pt"/>
                <w:color w:val="auto"/>
              </w:rPr>
              <w:lastRenderedPageBreak/>
              <w:t>несовершеннолетних бережного отношения к персональным данным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Разработаны и </w:t>
            </w:r>
            <w:proofErr w:type="gramStart"/>
            <w:r w:rsidRPr="009E2488">
              <w:rPr>
                <w:rStyle w:val="211pt"/>
              </w:rPr>
              <w:t>реализуются мероприятия по защите персональных данных в образовательных учреждениях осуществлялась</w:t>
            </w:r>
            <w:proofErr w:type="gramEnd"/>
            <w:r w:rsidRPr="009E2488">
              <w:rPr>
                <w:rStyle w:val="211pt"/>
              </w:rPr>
              <w:t xml:space="preserve"> в строгом соответствии Федерального закона  «О персональных данных» от 27.07.2006 № 152-ФЗ (с последующими изменениями и </w:t>
            </w:r>
            <w:r w:rsidRPr="009E2488">
              <w:rPr>
                <w:rStyle w:val="211pt"/>
              </w:rPr>
              <w:lastRenderedPageBreak/>
              <w:t>дополнениями)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Обеспечение образовательных организаций доступом к информационно-</w:t>
            </w:r>
            <w:r w:rsidRPr="009E2488">
              <w:rPr>
                <w:rStyle w:val="211pt"/>
              </w:rPr>
              <w:softHyphen/>
              <w:t>телекоммуникационной сети "Интернет"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100 процентов образовательных организаций, реализующих программы общего образования обеспечены подключением и широкополосным доступом к информационно телекоммуникационной сети "Интернет"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Участие в работе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регионального центра по работе с одаренными детьми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с учетом опыта Образовательного фонда "Талант и успех"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В 2021г 9 обучающихся  школ с. </w:t>
            </w:r>
            <w:proofErr w:type="gramStart"/>
            <w:r w:rsidRPr="009E2488">
              <w:rPr>
                <w:rStyle w:val="211pt"/>
              </w:rPr>
              <w:t>Высокое</w:t>
            </w:r>
            <w:proofErr w:type="gramEnd"/>
            <w:r w:rsidRPr="009E2488">
              <w:rPr>
                <w:rStyle w:val="211pt"/>
              </w:rPr>
              <w:t>, №1 , №2 р.п. Башмаково стали участниками профильных смен в региональном центре выявления, поддержки и развития способностей и талантов у детей и молодежи «Ключевский».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Обеспечение инфраструктурной поддержки Общероссийской общественно-</w:t>
            </w:r>
            <w:r w:rsidRPr="009E2488">
              <w:rPr>
                <w:rStyle w:val="211pt"/>
              </w:rPr>
              <w:softHyphen/>
              <w:t xml:space="preserve">государственной </w:t>
            </w:r>
            <w:proofErr w:type="spellStart"/>
            <w:r w:rsidRPr="009E2488">
              <w:rPr>
                <w:rStyle w:val="211pt"/>
              </w:rPr>
              <w:t>детск</w:t>
            </w:r>
            <w:proofErr w:type="gramStart"/>
            <w:r w:rsidRPr="009E2488">
              <w:rPr>
                <w:rStyle w:val="211pt"/>
              </w:rPr>
              <w:t>о</w:t>
            </w:r>
            <w:proofErr w:type="spellEnd"/>
            <w:r w:rsidRPr="009E2488">
              <w:rPr>
                <w:rStyle w:val="211pt"/>
              </w:rPr>
              <w:t>-</w:t>
            </w:r>
            <w:proofErr w:type="gramEnd"/>
            <w:r w:rsidRPr="009E2488">
              <w:rPr>
                <w:rStyle w:val="211pt"/>
              </w:rPr>
              <w:t xml:space="preserve"> юношеской организации "Российское движение школьников"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увеличен охват вовлеченных обучающихся "Российского движения школьников". Первичные отделения РДШ созданы на базе 8 общеобразовательных учреждений района.  В 2021г охват составляет 98% от численности детей от 6 до 18 лет.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Создание условий для вовлечения детей и подростков </w:t>
            </w:r>
            <w:proofErr w:type="gramStart"/>
            <w:r w:rsidRPr="009E2488">
              <w:rPr>
                <w:rStyle w:val="211pt"/>
              </w:rPr>
              <w:t>в</w:t>
            </w:r>
            <w:proofErr w:type="gramEnd"/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деятельность Общероссийской общественно государственной </w:t>
            </w:r>
            <w:proofErr w:type="spellStart"/>
            <w:r w:rsidRPr="009E2488">
              <w:rPr>
                <w:rStyle w:val="211pt"/>
              </w:rPr>
              <w:t>детск</w:t>
            </w:r>
            <w:proofErr w:type="gramStart"/>
            <w:r w:rsidRPr="009E2488">
              <w:rPr>
                <w:rStyle w:val="211pt"/>
              </w:rPr>
              <w:t>о</w:t>
            </w:r>
            <w:proofErr w:type="spellEnd"/>
            <w:r w:rsidRPr="009E2488">
              <w:rPr>
                <w:rStyle w:val="211pt"/>
              </w:rPr>
              <w:t>-</w:t>
            </w:r>
            <w:proofErr w:type="gramEnd"/>
            <w:r w:rsidRPr="009E2488">
              <w:rPr>
                <w:rStyle w:val="211pt"/>
              </w:rPr>
              <w:t xml:space="preserve"> юношеской организации "Российское движение школьников"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>увеличен охват вовлеченных обучающихся "Российского движения школьников". Первичные отделения РДШ созданы на базе 8 общеобразовательных учреждений района.  В 2021г охват составляет 98% от численности детей от 6 до 18 лет. На сайтах ОУ и в социальных сетях размещена информация о работе школьных отделений РДШ.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Модернизация спортивной инфраструктуры общеобразовательных организаций, в том числе в сельской местности и малых городах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 xml:space="preserve">созданы условия для привлечения детей к систематическим занятиям физкультурой и спортом – в школах района имеется 15 спортивных залов, в районе работает спортивная школа, в которой реализуется 9 спортивных направлений, имеется плавательный </w:t>
            </w:r>
            <w:proofErr w:type="gramStart"/>
            <w:r w:rsidRPr="009E2488">
              <w:rPr>
                <w:rStyle w:val="211pt"/>
              </w:rPr>
              <w:t>бассейн</w:t>
            </w:r>
            <w:proofErr w:type="gramEnd"/>
            <w:r w:rsidRPr="009E2488">
              <w:rPr>
                <w:rStyle w:val="211pt"/>
              </w:rPr>
              <w:t xml:space="preserve"> СОК «Чайка»; обновлена материально-техническая база физической культуры и спорта.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В 2021г проведен ремонт спортивного зала школы №2 р.п. Башмаково.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Улучшение инфраструктуры для занятий физической культурой и спортом, в том числе создание малых спортивных площадок, монтируемых на открытых площадках или в закрытых помещениях, на которых возможно </w:t>
            </w:r>
            <w:r w:rsidRPr="009E2488">
              <w:rPr>
                <w:rStyle w:val="211pt"/>
              </w:rPr>
              <w:lastRenderedPageBreak/>
              <w:t>проводить мероприятия для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обеспечено повышение двигательной активности и физической подготовленности детей; в школах ведется третий час уроков физической культуры, спортивные плоскостные сооружения</w:t>
            </w:r>
            <w:proofErr w:type="gramStart"/>
            <w:r w:rsidRPr="009E2488">
              <w:rPr>
                <w:rStyle w:val="211pt"/>
              </w:rPr>
              <w:t xml:space="preserve"> ,</w:t>
            </w:r>
            <w:proofErr w:type="gramEnd"/>
            <w:r w:rsidRPr="009E2488">
              <w:rPr>
                <w:rStyle w:val="211pt"/>
              </w:rPr>
              <w:t xml:space="preserve"> находящихся на базе общеобразовательных учреждений, 14 плоскостных площадок, находятся в удовлетворительном состоянии.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Создание банка лучших региональных практик по организации отдыха и оздоровления детей, в том числе по вопросам межведомственного взаимодействия, подготовки кадров, предоставления мер социальной поддержки детям, развития инфраструктуры, реализации программ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2021 </w:t>
            </w:r>
            <w:r w:rsidR="00DA4A26" w:rsidRPr="009E2488">
              <w:rPr>
                <w:rStyle w:val="211pt"/>
                <w:color w:val="auto"/>
              </w:rPr>
              <w:t>год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>Общеобразовательные учреждения района в региональном конкурсе по организации отдыха и оздоровления детей в 2021г заняли: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 xml:space="preserve">- 3 место администрация Башмаковского района в номинации </w:t>
            </w:r>
            <w:r w:rsidRPr="009E2488">
              <w:rPr>
                <w:sz w:val="22"/>
                <w:szCs w:val="22"/>
              </w:rPr>
              <w:t>городские и районные администрации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>-2 место, МБОУСОШ №1 им. К. Г. Мохова р.п. Башмаково   в номинации «лагеря труда и отдыха».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-3 место,  МБОУСОШ №2 р.п. Башмаково в номинации «Лучшее благоустройство детского оздоровительного лагеря»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Оказание </w:t>
            </w:r>
            <w:proofErr w:type="gramStart"/>
            <w:r w:rsidRPr="009E2488">
              <w:rPr>
                <w:rStyle w:val="211pt"/>
              </w:rPr>
              <w:t>экстренной</w:t>
            </w:r>
            <w:proofErr w:type="gramEnd"/>
            <w:r w:rsidRPr="009E2488">
              <w:rPr>
                <w:rStyle w:val="211pt"/>
              </w:rPr>
              <w:t xml:space="preserve"> анонимной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психологической помощи детям и родителям посредством "детского телефона доверия"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обеспечено предоставление экстренной анонимной психологической помощи посредством "детского телефона доверия" в круглосуточном режиме, в общеобразовательных организациях имеются информационные стенды с указанием номера детского телефона доверия. На официальных сайтах ОУ размещена информация по детскому телефону доверия.</w:t>
            </w:r>
          </w:p>
        </w:tc>
      </w:tr>
      <w:tr w:rsidR="00DA4A26" w:rsidRPr="009E2488" w:rsidTr="009E2488">
        <w:tc>
          <w:tcPr>
            <w:tcW w:w="15163" w:type="dxa"/>
            <w:gridSpan w:val="5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V. Защита детей, оставшихся без попечения родителей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Взаимодействие образовательных учреждений Башмаковского района с органами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опеки и попечительства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Башмаковского района в отношении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несовершеннолетних в части организации, структуры, полномочий, в том числе определение порядка </w:t>
            </w:r>
            <w:proofErr w:type="gramStart"/>
            <w:r w:rsidRPr="009E2488">
              <w:rPr>
                <w:rStyle w:val="211pt"/>
                <w:color w:val="auto"/>
              </w:rPr>
              <w:t>организации реализации полномочий органа опеки</w:t>
            </w:r>
            <w:proofErr w:type="gramEnd"/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и попечительства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148" w:right="107"/>
              <w:jc w:val="center"/>
              <w:rPr>
                <w:sz w:val="22"/>
                <w:szCs w:val="22"/>
              </w:rPr>
            </w:pPr>
            <w:proofErr w:type="gramStart"/>
            <w:r w:rsidRPr="009E2488">
              <w:rPr>
                <w:rStyle w:val="211pt"/>
                <w:color w:val="auto"/>
              </w:rPr>
              <w:t>100 процентов организаций для детей-сирот и детей, оставшихся без попечения родителей, и органов опеки и попечительства в Башмаковском районе приведены к единой модели подчиненности; определен порядок выдачи органами опеки и попечительства предварительных разрешений на осуществление родителями или иными законными представителями имущественных прав ребенка, включая сроки и перечень необходимых документов (сведений), предъявляемых гражданами в органы опеки и</w:t>
            </w:r>
            <w:proofErr w:type="gramEnd"/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148" w:right="107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попечительства. Налажен контакт межведомственного взаимодействия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Организация системы подготовки, переподготовки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148" w:right="107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ежегодно не менее 40 процентов специалистов органов и организаций, действующих в сфере защиты прав детей, охвачены повышением квалификации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Формирование банка данных о детях,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  <w:r w:rsidR="00DA4A26" w:rsidRPr="009E2488">
              <w:rPr>
                <w:rStyle w:val="211pt"/>
                <w:color w:val="auto"/>
              </w:rPr>
              <w:t xml:space="preserve"> год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148" w:right="107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используется современная система формирования, ведения и использования государственного банка данных о детях, оставшихся без попечения родителей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Участие  образовательных учреждений в </w:t>
            </w:r>
            <w:r w:rsidRPr="009E2488">
              <w:rPr>
                <w:rStyle w:val="211pt"/>
                <w:color w:val="auto"/>
              </w:rPr>
              <w:lastRenderedPageBreak/>
              <w:t>подборе, учете и подготовки граждан, выразивших желание стать усыновителями, опекунами (попечителями) несовершеннолетних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lastRenderedPageBreak/>
              <w:t xml:space="preserve">Отдел </w:t>
            </w:r>
            <w:r w:rsidRPr="009E2488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lastRenderedPageBreak/>
              <w:t>20</w:t>
            </w:r>
            <w:r w:rsidR="009E2488" w:rsidRPr="009E2488">
              <w:rPr>
                <w:rStyle w:val="211pt"/>
                <w:color w:val="auto"/>
              </w:rPr>
              <w:t>21</w:t>
            </w:r>
            <w:r w:rsidRPr="009E2488">
              <w:rPr>
                <w:rStyle w:val="211pt"/>
                <w:color w:val="auto"/>
              </w:rPr>
              <w:t xml:space="preserve"> год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F1" w:rsidRPr="009E2488" w:rsidRDefault="007A26F1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 xml:space="preserve">15-19 ноября 2021 г. была проведена Всероссийская неделя </w:t>
            </w:r>
            <w:r w:rsidRPr="009E2488">
              <w:rPr>
                <w:rFonts w:ascii="Times New Roman" w:hAnsi="Times New Roman" w:cs="Times New Roman"/>
              </w:rPr>
              <w:lastRenderedPageBreak/>
              <w:t>родительской компетентности в рамках федерального проекта «Современная школа» национального проекта «Образование» в 2021 г. Формат проведения: дистанционный.</w:t>
            </w:r>
          </w:p>
          <w:p w:rsidR="007A26F1" w:rsidRPr="009E2488" w:rsidRDefault="007A26F1" w:rsidP="009E248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Цель</w:t>
            </w:r>
            <w:r w:rsidRPr="009E2488">
              <w:rPr>
                <w:rFonts w:ascii="Times New Roman" w:hAnsi="Times New Roman" w:cs="Times New Roman"/>
              </w:rPr>
              <w:tab/>
              <w:t>проведения: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 без попечения родителей,</w:t>
            </w:r>
            <w:r w:rsidRPr="009E2488">
              <w:rPr>
                <w:rFonts w:ascii="Times New Roman" w:hAnsi="Times New Roman" w:cs="Times New Roman"/>
              </w:rPr>
              <w:tab/>
              <w:t>в вопросах образования и воспитания, формирования позитивного и ответственного отцовства и материнства, укрепления института</w:t>
            </w:r>
            <w:r w:rsidRPr="009E2488">
              <w:rPr>
                <w:rFonts w:ascii="Times New Roman" w:hAnsi="Times New Roman" w:cs="Times New Roman"/>
              </w:rPr>
              <w:tab/>
              <w:t>семьи</w:t>
            </w:r>
            <w:r w:rsidRPr="009E2488">
              <w:rPr>
                <w:rFonts w:ascii="Times New Roman" w:hAnsi="Times New Roman" w:cs="Times New Roman"/>
              </w:rPr>
              <w:tab/>
              <w:t xml:space="preserve"> и духовно-нравственных  традиций семейных отношений. Участие приняли родители (законные представители) детей в возрасте от 0 до 18 лет, а также граждане, желающие принять на воспитание в свои семьи детей, оставшихся без попечения родителей.</w:t>
            </w:r>
          </w:p>
          <w:p w:rsidR="00DA4A26" w:rsidRPr="009E2488" w:rsidRDefault="007A26F1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 xml:space="preserve">Программа проведения Всероссийской недели родительской компетентности включала в себя открытые лекции, </w:t>
            </w:r>
            <w:proofErr w:type="spellStart"/>
            <w:r w:rsidRPr="009E2488">
              <w:rPr>
                <w:sz w:val="22"/>
                <w:szCs w:val="22"/>
              </w:rPr>
              <w:t>вебинары</w:t>
            </w:r>
            <w:proofErr w:type="spellEnd"/>
            <w:r w:rsidRPr="009E2488">
              <w:rPr>
                <w:sz w:val="22"/>
                <w:szCs w:val="22"/>
              </w:rPr>
              <w:t>, мастер-классы для родителей несовершеннолетних по наиболее актуальным темам для родителей детей всех возрастов в областях: воспитания, обучения, социализации детей и подростков, возможных трудностей и кризисных ситуаций, с которыми приходится сталкиваться родителям.</w:t>
            </w:r>
          </w:p>
        </w:tc>
      </w:tr>
      <w:tr w:rsidR="00DA4A26" w:rsidRPr="009E2488" w:rsidTr="009E2488">
        <w:tc>
          <w:tcPr>
            <w:tcW w:w="15163" w:type="dxa"/>
            <w:gridSpan w:val="5"/>
          </w:tcPr>
          <w:p w:rsidR="00DA4A26" w:rsidRPr="009E2488" w:rsidRDefault="00DA4A26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VI. Качество жизни детей с ограниченными возможностями здоровья, детей-инвалидов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Реализация мероприятий по предотвращению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8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детской инвалидности в Пензенской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к 2024 году утвержден и внедрен региональный межведомственный план мероприятий по профилактике детской инвалидности;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На базе МБДОУ </w:t>
            </w:r>
            <w:proofErr w:type="spellStart"/>
            <w:r w:rsidRPr="009E2488">
              <w:rPr>
                <w:rStyle w:val="211pt"/>
                <w:color w:val="auto"/>
              </w:rPr>
              <w:t>д</w:t>
            </w:r>
            <w:proofErr w:type="spellEnd"/>
            <w:r w:rsidRPr="009E2488">
              <w:rPr>
                <w:rStyle w:val="211pt"/>
                <w:color w:val="auto"/>
              </w:rPr>
              <w:t>/с «Солнышко» создан консультационный пункт для семей, получающих услугу ранней помощи по вопросам профилактики детской инвалидности, и организована работа таких консультационных пунктов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Организация развития системы ранней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актуализирован и продлен программный документ по организации и развитию ранней помощи - подпрограмма "Формирование системы комплексной реабилитации и </w:t>
            </w:r>
            <w:proofErr w:type="spellStart"/>
            <w:r w:rsidRPr="009E2488">
              <w:rPr>
                <w:rStyle w:val="211pt"/>
                <w:color w:val="auto"/>
              </w:rPr>
              <w:t>абилитации</w:t>
            </w:r>
            <w:proofErr w:type="spellEnd"/>
            <w:r w:rsidRPr="009E2488">
              <w:rPr>
                <w:rStyle w:val="211pt"/>
                <w:color w:val="auto"/>
              </w:rPr>
              <w:t xml:space="preserve"> инвалидов, в том числе детей-инвалидов"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Разработка и реализация региональных программ по формированию системы комплексной реабилитации и реабилитации, в том числе детей-инвалидов, </w:t>
            </w:r>
            <w:proofErr w:type="gramStart"/>
            <w:r w:rsidRPr="009E2488">
              <w:rPr>
                <w:rStyle w:val="211pt"/>
                <w:color w:val="auto"/>
              </w:rPr>
              <w:t>на</w:t>
            </w:r>
            <w:proofErr w:type="gramEnd"/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основе </w:t>
            </w:r>
            <w:proofErr w:type="gramStart"/>
            <w:r w:rsidRPr="009E2488">
              <w:rPr>
                <w:rStyle w:val="211pt"/>
                <w:color w:val="auto"/>
              </w:rPr>
              <w:t>межведомственного</w:t>
            </w:r>
            <w:proofErr w:type="gramEnd"/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lastRenderedPageBreak/>
              <w:t>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В каждом образовательном учреждении создана </w:t>
            </w:r>
            <w:proofErr w:type="spellStart"/>
            <w:r w:rsidRPr="009E2488">
              <w:rPr>
                <w:rStyle w:val="211pt"/>
                <w:color w:val="auto"/>
              </w:rPr>
              <w:t>психолого</w:t>
            </w:r>
            <w:proofErr w:type="spellEnd"/>
            <w:r w:rsidRPr="009E2488">
              <w:rPr>
                <w:rStyle w:val="211pt"/>
                <w:color w:val="auto"/>
              </w:rPr>
              <w:t xml:space="preserve"> – педагогическая служба, одной из </w:t>
            </w:r>
            <w:proofErr w:type="gramStart"/>
            <w:r w:rsidRPr="009E2488">
              <w:rPr>
                <w:rStyle w:val="211pt"/>
                <w:color w:val="auto"/>
              </w:rPr>
              <w:t>задач</w:t>
            </w:r>
            <w:proofErr w:type="gramEnd"/>
            <w:r w:rsidRPr="009E2488">
              <w:rPr>
                <w:rStyle w:val="211pt"/>
                <w:color w:val="auto"/>
              </w:rPr>
              <w:t xml:space="preserve"> работы которой является  психолого-педагогическая  реабилитация и </w:t>
            </w:r>
            <w:proofErr w:type="spellStart"/>
            <w:r w:rsidRPr="009E2488">
              <w:rPr>
                <w:rStyle w:val="211pt"/>
                <w:color w:val="auto"/>
              </w:rPr>
              <w:t>абилитация</w:t>
            </w:r>
            <w:proofErr w:type="spellEnd"/>
            <w:r w:rsidRPr="009E2488">
              <w:rPr>
                <w:rStyle w:val="211pt"/>
                <w:color w:val="auto"/>
              </w:rPr>
              <w:t xml:space="preserve"> детей-инвалидов.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Совершенствование деятельности профессиональных образовательных организаций Пензенской области, осуществляющих образовательную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создана доступная инфраструктура и обеспечены специальные условия для получения профессионального образования, профессионального обучения обучающимися с ограниченными возможностями здоровья и детьми-инвалидами; созданы современные условия для обучения и воспитания; обновлено содержание образовательной деятельности обучающихся с ограниченными возможностями здоровья посредством обновления инфраструктуры отдельных образовательных организаций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Повышение</w:t>
            </w:r>
          </w:p>
          <w:p w:rsidR="00DA4A26" w:rsidRPr="009E2488" w:rsidRDefault="00DA4A26" w:rsidP="009E2488">
            <w:pPr>
              <w:pStyle w:val="20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>эффективности деятель</w:t>
            </w:r>
            <w:r w:rsidRPr="009E2488">
              <w:rPr>
                <w:rStyle w:val="211pt"/>
                <w:color w:val="auto"/>
              </w:rPr>
              <w:softHyphen/>
              <w:t>ности базовых профес</w:t>
            </w:r>
            <w:r w:rsidRPr="009E2488">
              <w:rPr>
                <w:rStyle w:val="211pt"/>
                <w:color w:val="auto"/>
              </w:rPr>
              <w:softHyphen/>
              <w:t>сиональных образо</w:t>
            </w:r>
            <w:r w:rsidRPr="009E2488">
              <w:rPr>
                <w:rStyle w:val="211pt"/>
                <w:color w:val="auto"/>
              </w:rPr>
              <w:softHyphen/>
              <w:t>вательных организаций, обеспечивающих поддержку региональных  систем инклюзивного профессионального образования инвалидов и лиц с ограниченными возможностями здоровья, и ресурсных учебно-методических центров, осуществляющих экспертно-консультационное сопровождение</w:t>
            </w:r>
          </w:p>
          <w:p w:rsidR="00DA4A26" w:rsidRPr="009E2488" w:rsidRDefault="00DA4A26" w:rsidP="009E2488">
            <w:pPr>
              <w:pStyle w:val="20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>инклюзивного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 xml:space="preserve">доля образовательных организаций, реализующих программы среднего профессионального образования, здания которых </w:t>
            </w:r>
            <w:proofErr w:type="gramStart"/>
            <w:r w:rsidRPr="009E2488">
              <w:rPr>
                <w:rStyle w:val="211pt"/>
                <w:color w:val="auto"/>
              </w:rPr>
              <w:t>приспособлены/частично приспособлены</w:t>
            </w:r>
            <w:proofErr w:type="gramEnd"/>
            <w:r w:rsidRPr="009E2488">
              <w:rPr>
                <w:rStyle w:val="211pt"/>
                <w:color w:val="auto"/>
              </w:rPr>
              <w:t xml:space="preserve"> для обучения инвалидов и лиц с ограниченными возможностями здоровья, в 2021 году составляет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45 процентов, ежегодно увеличивается не менее чем на 5 процентов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Обучение дете</w:t>
            </w:r>
            <w:proofErr w:type="gramStart"/>
            <w:r w:rsidRPr="009E2488">
              <w:rPr>
                <w:rStyle w:val="211pt"/>
                <w:color w:val="auto"/>
              </w:rPr>
              <w:t>й-</w:t>
            </w:r>
            <w:proofErr w:type="gramEnd"/>
            <w:r w:rsidRPr="009E2488">
              <w:rPr>
                <w:rStyle w:val="211pt"/>
                <w:color w:val="auto"/>
              </w:rPr>
              <w:t xml:space="preserve"> инвалидов в общеобразовательных организациях, осуществляющих образовательную деятельность по адаптированным основным программам, расположенных на территории других субъектов Российской Федерации, в соответ</w:t>
            </w:r>
            <w:r w:rsidRPr="009E2488">
              <w:rPr>
                <w:rStyle w:val="211pt"/>
                <w:color w:val="auto"/>
              </w:rPr>
              <w:softHyphen/>
              <w:t>ствии с частью 4 статьи 5 Закона Пензенской области от 30.06.2009 № 1752-ЗПО "О реализации основных гарантий прав и законных интересов ребенка в Пензенской области"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(с последующими изменениями)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обеспечено 100 процентов охвата детей с ограниченными возможностями здоровья и инвалидностью образованием всех уровней.</w:t>
            </w:r>
          </w:p>
        </w:tc>
      </w:tr>
      <w:tr w:rsidR="00DA4A26" w:rsidRPr="009E2488" w:rsidTr="009E2488">
        <w:tc>
          <w:tcPr>
            <w:tcW w:w="513" w:type="dxa"/>
            <w:shd w:val="clear" w:color="auto" w:fill="FFFFFF"/>
          </w:tcPr>
          <w:p w:rsidR="00DA4A26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4</w:t>
            </w:r>
            <w:r w:rsidR="009E2488" w:rsidRPr="009E2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Государственная поддержка некоммерческих организаций в целях оказания психолого-</w:t>
            </w:r>
            <w:r w:rsidRPr="009E2488">
              <w:rPr>
                <w:rStyle w:val="211pt"/>
                <w:color w:val="auto"/>
              </w:rPr>
              <w:softHyphen/>
              <w:t xml:space="preserve">педагогической, методической и </w:t>
            </w:r>
            <w:r w:rsidRPr="009E2488">
              <w:rPr>
                <w:rStyle w:val="211pt"/>
                <w:color w:val="auto"/>
              </w:rPr>
              <w:lastRenderedPageBreak/>
              <w:t>консультативной помощи гражданам, имеющим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 год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6F1" w:rsidRPr="009E2488" w:rsidRDefault="007A26F1" w:rsidP="009E24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488">
              <w:rPr>
                <w:rFonts w:ascii="Times New Roman" w:hAnsi="Times New Roman" w:cs="Times New Roman"/>
                <w:szCs w:val="22"/>
              </w:rPr>
              <w:t xml:space="preserve">Обеспеченно тесное взаимодействие школьных психологов с родительской общественностью и специалистами «Базовых </w:t>
            </w:r>
            <w:r w:rsidRPr="009E2488">
              <w:rPr>
                <w:rFonts w:ascii="Times New Roman" w:hAnsi="Times New Roman" w:cs="Times New Roman"/>
                <w:szCs w:val="22"/>
              </w:rPr>
              <w:lastRenderedPageBreak/>
              <w:t>психолого-педагогических кабинетов» (</w:t>
            </w:r>
            <w:proofErr w:type="spellStart"/>
            <w:r w:rsidRPr="009E2488">
              <w:rPr>
                <w:rFonts w:ascii="Times New Roman" w:hAnsi="Times New Roman" w:cs="Times New Roman"/>
                <w:szCs w:val="22"/>
              </w:rPr>
              <w:t>ППМС-центр</w:t>
            </w:r>
            <w:proofErr w:type="spellEnd"/>
            <w:r w:rsidRPr="009E2488">
              <w:rPr>
                <w:rFonts w:ascii="Times New Roman" w:hAnsi="Times New Roman" w:cs="Times New Roman"/>
                <w:szCs w:val="22"/>
              </w:rPr>
              <w:t>)</w:t>
            </w:r>
          </w:p>
          <w:p w:rsidR="00DA4A26" w:rsidRPr="009E2488" w:rsidRDefault="00DA4A26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4</w:t>
            </w:r>
            <w:r w:rsidR="009E2488" w:rsidRPr="009E2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Обновление материально</w:t>
            </w:r>
            <w:r w:rsidRPr="009E2488">
              <w:rPr>
                <w:rStyle w:val="211pt"/>
                <w:color w:val="auto"/>
              </w:rPr>
              <w:softHyphen/>
              <w:t>-технической базы в организациях, осуществляющих образовательную деятельность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исключительно по адаптированным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основным общеобразовательным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rStyle w:val="211pt"/>
                <w:color w:val="auto"/>
              </w:rPr>
              <w:t>реализуется региональный проект "Современная школа" национального проекта "Образование", направленного на поддержку образования обучающихся с ограниченными возможностями здоровья посредством обновления материально-технической базы для организации образовательного процесса.</w:t>
            </w:r>
          </w:p>
          <w:p w:rsidR="008239CE" w:rsidRPr="009E2488" w:rsidRDefault="008239CE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Style w:val="211pt"/>
                <w:rFonts w:eastAsia="Courier New"/>
                <w:color w:val="auto"/>
              </w:rPr>
              <w:t xml:space="preserve">В 2021 году был осуществлен ремонт </w:t>
            </w:r>
            <w:r w:rsidRPr="009E2488">
              <w:rPr>
                <w:rFonts w:ascii="Times New Roman" w:hAnsi="Times New Roman" w:cs="Times New Roman"/>
              </w:rPr>
              <w:t>МБОУСОШ №1</w:t>
            </w:r>
          </w:p>
          <w:p w:rsidR="008239CE" w:rsidRPr="009E2488" w:rsidRDefault="008239CE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им.  К. Г. Мохова</w:t>
            </w:r>
          </w:p>
          <w:p w:rsidR="008239CE" w:rsidRPr="009E2488" w:rsidRDefault="008239CE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р.п. Башмаково, на сумму</w:t>
            </w:r>
          </w:p>
          <w:p w:rsidR="008239CE" w:rsidRPr="009E2488" w:rsidRDefault="008239CE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3 779 750,0руб., МБОУ СОШ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9E2488">
              <w:rPr>
                <w:sz w:val="22"/>
                <w:szCs w:val="22"/>
              </w:rPr>
              <w:t>с. Тимирязево на сумму 8 907 391,49руб, МБОУ СОШ №2 р.п. Башмаково (спортзал). На сумму</w:t>
            </w:r>
            <w:proofErr w:type="gramStart"/>
            <w:r w:rsidRPr="009E2488">
              <w:rPr>
                <w:sz w:val="22"/>
                <w:szCs w:val="22"/>
              </w:rPr>
              <w:t>1</w:t>
            </w:r>
            <w:proofErr w:type="gramEnd"/>
            <w:r w:rsidRPr="009E2488">
              <w:rPr>
                <w:sz w:val="22"/>
                <w:szCs w:val="22"/>
              </w:rPr>
              <w:t> 900 000,00руб.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9CE" w:rsidRPr="009E2488" w:rsidTr="009E2488">
        <w:tc>
          <w:tcPr>
            <w:tcW w:w="15163" w:type="dxa"/>
            <w:gridSpan w:val="5"/>
          </w:tcPr>
          <w:p w:rsidR="008239CE" w:rsidRPr="009E2488" w:rsidRDefault="008239CE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VII. Безопасность детей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Совершенствование системы профилактики детского дорожно-</w:t>
            </w:r>
            <w:r w:rsidRPr="009E2488">
              <w:rPr>
                <w:rStyle w:val="211pt"/>
              </w:rPr>
              <w:softHyphen/>
              <w:t>транспортного травматизма,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в том числе организационно</w:t>
            </w:r>
            <w:r w:rsidRPr="009E2488">
              <w:rPr>
                <w:rStyle w:val="211pt"/>
              </w:rPr>
              <w:softHyphen/>
              <w:t>-методическая поддержка объединений юных инспекторов движения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и юношеских автомобильных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>ведется систематическая работа, которая включает в себя:</w:t>
            </w:r>
          </w:p>
          <w:p w:rsidR="008239CE" w:rsidRPr="009E2488" w:rsidRDefault="008239CE" w:rsidP="009E2488">
            <w:pPr>
              <w:pStyle w:val="20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>работу по обучению обучающихся правилам дорожного движения; организацию и проведение профилактических культурно-массовых мероприятий; участие обучающихся в различных конкурсах; работу отряда ЮИД; разъяснительную и консультативную работу с родителями обучающихся; пополнение материально-технической базы учреждения; освещение в средствах массовой информации проведенной профилактической работы.</w:t>
            </w:r>
          </w:p>
          <w:p w:rsidR="008239CE" w:rsidRPr="009E2488" w:rsidRDefault="008239CE" w:rsidP="009E2488">
            <w:pPr>
              <w:pStyle w:val="20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Увеличено количество детей, вовлеченных в деятельность объединений юных инспекторов движения и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юношеских автомобильных школ: в 2020г 160 детей, в 2021г - 690 обучающихся;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увеличено количество детей, вовлеченных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>в проводимые мероприятия по безопасности дорожного движения, 1807 обучающихся – 100% человек.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>Онлайн Олимпиаде на платформе «</w:t>
            </w:r>
            <w:proofErr w:type="spellStart"/>
            <w:r w:rsidRPr="009E2488">
              <w:rPr>
                <w:rStyle w:val="211pt"/>
              </w:rPr>
              <w:t>Учи</w:t>
            </w:r>
            <w:proofErr w:type="gramStart"/>
            <w:r w:rsidRPr="009E2488">
              <w:rPr>
                <w:rStyle w:val="211pt"/>
              </w:rPr>
              <w:t>.Р</w:t>
            </w:r>
            <w:proofErr w:type="gramEnd"/>
            <w:r w:rsidRPr="009E2488">
              <w:rPr>
                <w:rStyle w:val="211pt"/>
              </w:rPr>
              <w:t>у</w:t>
            </w:r>
            <w:proofErr w:type="spellEnd"/>
            <w:r w:rsidRPr="009E2488">
              <w:rPr>
                <w:rStyle w:val="211pt"/>
              </w:rPr>
              <w:t>» приняли участие 438 обучающихся 1-9 классов.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 xml:space="preserve">Во Всероссийском Фестивале </w:t>
            </w:r>
            <w:proofErr w:type="spellStart"/>
            <w:r w:rsidRPr="009E2488">
              <w:rPr>
                <w:rStyle w:val="211pt"/>
              </w:rPr>
              <w:t>межпредметных</w:t>
            </w:r>
            <w:proofErr w:type="spellEnd"/>
            <w:r w:rsidRPr="009E2488">
              <w:rPr>
                <w:rStyle w:val="211pt"/>
              </w:rPr>
              <w:t xml:space="preserve"> проектов по БДД приняли участие 4 педагога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lastRenderedPageBreak/>
              <w:t xml:space="preserve">В областном конкурсе «Безопасная дорога детям» участниками стали 107 </w:t>
            </w:r>
            <w:proofErr w:type="gramStart"/>
            <w:r w:rsidRPr="009E2488">
              <w:rPr>
                <w:rStyle w:val="211pt"/>
              </w:rPr>
              <w:t>обучающихся</w:t>
            </w:r>
            <w:proofErr w:type="gramEnd"/>
            <w:r w:rsidRPr="009E2488">
              <w:rPr>
                <w:rStyle w:val="211pt"/>
              </w:rPr>
              <w:t>. Результаты: 2 место в конкурсе «Листовка БДД», 3 место в «Плакат», учащиеся школы №2 р.п. Башмаково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9E2488">
              <w:rPr>
                <w:rStyle w:val="211pt"/>
              </w:rPr>
              <w:t>Проведено в школах района 56 мероприятий с участием сотрудников ГИБДД.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Все обучающиеся имеют  безопасный маршрут движения школьника "Дом-Школа-Дом"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Развитие психологической службы в системе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обеспечено повышение доступности и качества оказания психолого-педагогической помощи учащимся, охват составляет 100%, организована ежегодная поддержка педагогов-психологов посредством проведения конкурса профессионального мастерства для не менее 7 процентов педагого</w:t>
            </w:r>
            <w:proofErr w:type="gramStart"/>
            <w:r w:rsidRPr="009E2488">
              <w:rPr>
                <w:rStyle w:val="211pt"/>
                <w:color w:val="auto"/>
              </w:rPr>
              <w:t>в-</w:t>
            </w:r>
            <w:proofErr w:type="gramEnd"/>
            <w:r w:rsidRPr="009E2488">
              <w:rPr>
                <w:rStyle w:val="211pt"/>
                <w:color w:val="auto"/>
              </w:rPr>
              <w:t xml:space="preserve"> психологов ежегодно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Создание условий для реализации мероприятий, обеспечивающих формирование стрессоустойчивости у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</w:t>
            </w:r>
            <w:r w:rsidR="009E2488" w:rsidRPr="009E2488">
              <w:rPr>
                <w:rStyle w:val="211pt"/>
                <w:color w:val="auto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E2488">
              <w:rPr>
                <w:rStyle w:val="211pt"/>
                <w:color w:val="auto"/>
              </w:rPr>
              <w:t>увеличено количество детей и родителей, принявших участие в профилактических психологических мероприятиях; актуализированы методические материалы по проведению Недели психологии в школе; организована работа площадки онлайн-консультирования совместно специалистами ГБУЗ ОПБ им. К.Р. Евграфова и ГБУ ПО "Центр психолого-педагогической, медицинской и социальной помощи Пензенской области" в целях доступности психологической помощи несовершеннолетним и их законным представителям</w:t>
            </w:r>
            <w:proofErr w:type="gramEnd"/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Организация работы по оказанию содействия в получении социально-</w:t>
            </w:r>
            <w:r w:rsidRPr="009E2488">
              <w:rPr>
                <w:rStyle w:val="211pt"/>
                <w:color w:val="auto"/>
              </w:rPr>
              <w:softHyphen/>
              <w:t xml:space="preserve">психологической и иной помощи осужденным несовершеннолетним, состоящим на учете в </w:t>
            </w:r>
            <w:proofErr w:type="gramStart"/>
            <w:r w:rsidRPr="009E2488">
              <w:rPr>
                <w:rStyle w:val="211pt"/>
                <w:color w:val="auto"/>
              </w:rPr>
              <w:t>уголовно-</w:t>
            </w:r>
            <w:r w:rsidRPr="009E2488">
              <w:rPr>
                <w:rStyle w:val="211pt"/>
                <w:color w:val="auto"/>
              </w:rPr>
              <w:softHyphen/>
              <w:t>исполнительных</w:t>
            </w:r>
            <w:proofErr w:type="gramEnd"/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E2488">
              <w:rPr>
                <w:rStyle w:val="211pt"/>
                <w:color w:val="auto"/>
              </w:rPr>
              <w:t>инспекциях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увеличен охват осужденных несовершеннолетних, состоящих на учете в уголовно-</w:t>
            </w:r>
            <w:r w:rsidRPr="009E2488">
              <w:rPr>
                <w:rStyle w:val="211pt"/>
                <w:color w:val="auto"/>
              </w:rPr>
              <w:softHyphen/>
              <w:t>исполнительных инспекциях, получивших социально</w:t>
            </w:r>
            <w:r w:rsidRPr="009E2488">
              <w:rPr>
                <w:rStyle w:val="211pt"/>
                <w:color w:val="auto"/>
              </w:rPr>
              <w:softHyphen/>
              <w:t>-психологическую и иную помощь</w:t>
            </w:r>
            <w:r w:rsidR="007A26F1" w:rsidRPr="009E2488">
              <w:rPr>
                <w:rStyle w:val="211pt"/>
                <w:color w:val="auto"/>
              </w:rPr>
              <w:t>. О</w:t>
            </w:r>
            <w:r w:rsidR="007A26F1" w:rsidRPr="009E2488">
              <w:rPr>
                <w:sz w:val="22"/>
                <w:szCs w:val="22"/>
              </w:rPr>
              <w:t>пределены конкретные планы, ориентированные по следующим направлениям:</w:t>
            </w:r>
            <w:r w:rsidR="007A26F1" w:rsidRPr="009E2488">
              <w:rPr>
                <w:sz w:val="22"/>
                <w:szCs w:val="22"/>
              </w:rPr>
              <w:br/>
              <w:t>Развитие информационной системы раннего выявления и учета детей, оказавшихся</w:t>
            </w:r>
            <w:r w:rsidR="009E2488" w:rsidRPr="009E2488">
              <w:rPr>
                <w:sz w:val="22"/>
                <w:szCs w:val="22"/>
              </w:rPr>
              <w:t xml:space="preserve"> </w:t>
            </w:r>
            <w:r w:rsidR="007A26F1" w:rsidRPr="009E2488">
              <w:rPr>
                <w:sz w:val="22"/>
                <w:szCs w:val="22"/>
              </w:rPr>
              <w:t>в трудной жизненной ситуации;</w:t>
            </w:r>
            <w:r w:rsidR="007A26F1" w:rsidRPr="009E2488">
              <w:rPr>
                <w:sz w:val="22"/>
                <w:szCs w:val="22"/>
              </w:rPr>
              <w:br/>
              <w:t xml:space="preserve"> Развитие технологий социального патроната и профессионального</w:t>
            </w:r>
            <w:r w:rsidR="007A26F1" w:rsidRPr="009E2488">
              <w:rPr>
                <w:sz w:val="22"/>
                <w:szCs w:val="22"/>
              </w:rPr>
              <w:br/>
              <w:t>индивидуального сопровождения семьи и детей;</w:t>
            </w:r>
            <w:r w:rsidR="007A26F1" w:rsidRPr="009E2488">
              <w:rPr>
                <w:sz w:val="22"/>
                <w:szCs w:val="22"/>
              </w:rPr>
              <w:br/>
              <w:t xml:space="preserve"> Совершенствование </w:t>
            </w:r>
            <w:proofErr w:type="gramStart"/>
            <w:r w:rsidR="007A26F1" w:rsidRPr="009E2488">
              <w:rPr>
                <w:sz w:val="22"/>
                <w:szCs w:val="22"/>
              </w:rPr>
              <w:t>механизма межведомственного взаимодействия субъектов профилактики безнадзорности</w:t>
            </w:r>
            <w:proofErr w:type="gramEnd"/>
            <w:r w:rsidR="007A26F1" w:rsidRPr="009E2488">
              <w:rPr>
                <w:sz w:val="22"/>
                <w:szCs w:val="22"/>
              </w:rPr>
              <w:t xml:space="preserve"> и правонарушений несовершеннолетних.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Социально</w:t>
            </w:r>
            <w:r w:rsidRPr="009E2488">
              <w:rPr>
                <w:rStyle w:val="211pt"/>
                <w:color w:val="auto"/>
              </w:rPr>
              <w:softHyphen/>
              <w:t xml:space="preserve">-педагогическое тестирование школьников "Степень риска употребления </w:t>
            </w:r>
            <w:proofErr w:type="spellStart"/>
            <w:r w:rsidRPr="009E2488">
              <w:rPr>
                <w:rStyle w:val="211pt"/>
                <w:color w:val="auto"/>
              </w:rPr>
              <w:t>психо-активных</w:t>
            </w:r>
            <w:proofErr w:type="spellEnd"/>
            <w:r w:rsidRPr="009E2488">
              <w:rPr>
                <w:rStyle w:val="211pt"/>
                <w:color w:val="auto"/>
              </w:rPr>
              <w:t xml:space="preserve"> веществ"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7A26F1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В 2021 СПТ прошли 698 учащихся. 100% из заявленного списка. Из общего числа достоверных ответов 1,2% – выявленные группы риска. В связи с этим приняты меры по увеличению</w:t>
            </w:r>
            <w:r w:rsidR="008239CE" w:rsidRPr="009E2488">
              <w:rPr>
                <w:rStyle w:val="211pt"/>
                <w:color w:val="auto"/>
              </w:rPr>
              <w:t xml:space="preserve"> числ</w:t>
            </w:r>
            <w:r w:rsidRPr="009E2488">
              <w:rPr>
                <w:rStyle w:val="211pt"/>
                <w:color w:val="auto"/>
              </w:rPr>
              <w:t>а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 xml:space="preserve">профилактических мероприятий по уменьшению степени риска школьников (организация досуга детей, взаимодействие с семьями). </w:t>
            </w:r>
            <w:r w:rsidRPr="009E2488">
              <w:rPr>
                <w:rStyle w:val="211pt"/>
                <w:color w:val="auto"/>
              </w:rPr>
              <w:lastRenderedPageBreak/>
              <w:t>Проведена работа по обеспечению прохождения медицинских обследований 100% от плана ГБУЗ «</w:t>
            </w:r>
            <w:proofErr w:type="spellStart"/>
            <w:r w:rsidRPr="009E2488">
              <w:rPr>
                <w:rStyle w:val="211pt"/>
                <w:color w:val="auto"/>
              </w:rPr>
              <w:t>Башмаковская</w:t>
            </w:r>
            <w:proofErr w:type="spellEnd"/>
            <w:r w:rsidRPr="009E2488">
              <w:rPr>
                <w:rStyle w:val="211pt"/>
                <w:color w:val="auto"/>
              </w:rPr>
              <w:t xml:space="preserve"> районная больница»</w:t>
            </w:r>
            <w:proofErr w:type="gramStart"/>
            <w:r w:rsidR="007A26F1" w:rsidRPr="009E2488">
              <w:rPr>
                <w:rStyle w:val="211pt"/>
                <w:color w:val="auto"/>
              </w:rPr>
              <w:t xml:space="preserve"> .</w:t>
            </w:r>
            <w:proofErr w:type="gramEnd"/>
            <w:r w:rsidR="007A26F1" w:rsidRPr="009E2488">
              <w:rPr>
                <w:rStyle w:val="211pt"/>
                <w:color w:val="auto"/>
              </w:rPr>
              <w:t>Запланированы 2 встречи с АНО «Наука и образование» в 2022г. Из выявленного списка группы риска детей с суицидальными наклонностями в ходе анализа результатов не было выявлено.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Месячник безопасности на водных объектах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7A26F1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организована работа по формированию у подрастающего поколения навыков безопасного поведения вблизи и на водных объектах в летний период. Проведено более 300 мероприятий: акции, классные часты, лектории. </w:t>
            </w:r>
            <w:proofErr w:type="gramStart"/>
            <w:r w:rsidRPr="009E2488">
              <w:rPr>
                <w:rStyle w:val="211pt"/>
              </w:rPr>
              <w:t>В летний период организованы рейды с целью контроля несовершеннолетних на нахождение без присмотра родителей на водных объектах</w:t>
            </w:r>
            <w:proofErr w:type="gramEnd"/>
            <w:r w:rsidRPr="009E2488">
              <w:rPr>
                <w:rStyle w:val="211pt"/>
              </w:rPr>
              <w:t>.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Месячник гражданской обороны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в феврале проведен месячник гражданской обороны. Участниками стали 1804 </w:t>
            </w:r>
            <w:proofErr w:type="gramStart"/>
            <w:r w:rsidRPr="009E2488">
              <w:rPr>
                <w:rStyle w:val="211pt"/>
              </w:rPr>
              <w:t>обучающихся</w:t>
            </w:r>
            <w:proofErr w:type="gramEnd"/>
            <w:r w:rsidRPr="009E2488">
              <w:rPr>
                <w:rStyle w:val="211pt"/>
              </w:rPr>
              <w:t>. Проведено 36 мероприятий по эвакуации из зданий образовательных учреждений.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Совершенствование механизмов профилактики безнадзорности и правонарушений несовершеннолетних, проведение мероприятий по противодействию криминализации подростковой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снижена доля несовершен</w:t>
            </w:r>
            <w:r w:rsidRPr="009E2488">
              <w:rPr>
                <w:rStyle w:val="211pt"/>
                <w:color w:val="auto"/>
              </w:rPr>
              <w:softHyphen/>
              <w:t>нолетних, совершивших преступления, от общего числа несовершеннолетних в возрасте от 14 до 18 лет; увеличена доля трудоустроенных несовершен</w:t>
            </w:r>
            <w:r w:rsidRPr="009E2488">
              <w:rPr>
                <w:rStyle w:val="211pt"/>
                <w:color w:val="auto"/>
              </w:rPr>
              <w:softHyphen/>
              <w:t>нолетних; увеличена доля несовершеннолетних осужденных, состоящих на учете в уголовно</w:t>
            </w:r>
            <w:r w:rsidR="007A26F1" w:rsidRPr="009E2488">
              <w:rPr>
                <w:rStyle w:val="211pt"/>
                <w:color w:val="auto"/>
              </w:rPr>
              <w:t xml:space="preserve"> </w:t>
            </w:r>
            <w:r w:rsidRPr="009E2488">
              <w:rPr>
                <w:rStyle w:val="211pt"/>
                <w:color w:val="auto"/>
              </w:rPr>
              <w:softHyphen/>
              <w:t xml:space="preserve">исполнительной инспекции, получивших </w:t>
            </w:r>
            <w:proofErr w:type="spellStart"/>
            <w:r w:rsidRPr="009E2488">
              <w:rPr>
                <w:rStyle w:val="211pt"/>
                <w:color w:val="auto"/>
              </w:rPr>
              <w:t>социально</w:t>
            </w:r>
            <w:r w:rsidRPr="009E2488">
              <w:rPr>
                <w:rStyle w:val="211pt"/>
                <w:color w:val="auto"/>
              </w:rPr>
              <w:softHyphen/>
              <w:t>психологическую</w:t>
            </w:r>
            <w:proofErr w:type="spellEnd"/>
            <w:r w:rsidRPr="009E2488">
              <w:rPr>
                <w:rStyle w:val="211pt"/>
                <w:color w:val="auto"/>
              </w:rPr>
              <w:t xml:space="preserve"> и иную помощь;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обеспечена организационно-</w:t>
            </w:r>
            <w:r w:rsidRPr="009E2488">
              <w:rPr>
                <w:rStyle w:val="211pt"/>
                <w:color w:val="auto"/>
              </w:rPr>
              <w:softHyphen/>
              <w:t>методическая поддержка развития служб медиации (примирения) в образовательных организациях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5</w:t>
            </w:r>
            <w:r w:rsidR="009E2488" w:rsidRPr="009E2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Реализация мер по совершенствованию системы профилактики суицидов среди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FB7B65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9E2488">
              <w:rPr>
                <w:rStyle w:val="211pt"/>
                <w:color w:val="auto"/>
              </w:rPr>
              <w:t>В 2021 СПТ прошли 698 учащихся. 100% из заявленного списка. Из общего числа достоверных ответов 1,2% – выявленные группы риска.</w:t>
            </w:r>
            <w:r w:rsidR="009E2488" w:rsidRPr="009E2488">
              <w:rPr>
                <w:rStyle w:val="211pt"/>
                <w:color w:val="auto"/>
              </w:rPr>
              <w:t xml:space="preserve"> </w:t>
            </w:r>
            <w:r w:rsidRPr="009E2488">
              <w:rPr>
                <w:rStyle w:val="211pt"/>
                <w:color w:val="auto"/>
              </w:rPr>
              <w:t>С</w:t>
            </w:r>
            <w:r w:rsidR="008239CE" w:rsidRPr="009E2488">
              <w:rPr>
                <w:rStyle w:val="211pt"/>
                <w:color w:val="auto"/>
              </w:rPr>
              <w:t>нижено количество суицидов среди несовершеннолетних, в ходе реализации социально-психологического тестирования в Башмаковском районе  детей с суицидальными наклонностями не выявлено</w:t>
            </w:r>
          </w:p>
        </w:tc>
      </w:tr>
      <w:tr w:rsidR="008239CE" w:rsidRPr="009E2488" w:rsidTr="009E2488">
        <w:tc>
          <w:tcPr>
            <w:tcW w:w="15163" w:type="dxa"/>
            <w:gridSpan w:val="5"/>
          </w:tcPr>
          <w:p w:rsidR="008239CE" w:rsidRPr="009E2488" w:rsidRDefault="008239CE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VIII. Координация реализации Десятилетия детства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3B4D7F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5</w:t>
            </w:r>
            <w:r w:rsidR="009E2488" w:rsidRPr="009E2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Информационно-</w:t>
            </w:r>
            <w:r w:rsidRPr="009E2488">
              <w:rPr>
                <w:rStyle w:val="211pt"/>
              </w:rPr>
              <w:softHyphen/>
              <w:t>аналитическое обеспечение реализации Десятилетия детства посредством портала в информационно-</w:t>
            </w:r>
            <w:r w:rsidRPr="009E2488">
              <w:rPr>
                <w:rStyle w:val="211pt"/>
              </w:rPr>
              <w:softHyphen/>
              <w:t>телекоммуникационной сети "Интернет"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На сайтах ОУ, Отдела образования имеется вкладка «Десятилетие детства», где размещены отчеты и информация о ходе реализации Десятилетия детства в образовательных учреждениях.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r w:rsidRPr="009E24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Заседания</w:t>
            </w:r>
          </w:p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руководителей ОУ, ответственных за </w:t>
            </w:r>
            <w:r w:rsidRPr="009E2488">
              <w:rPr>
                <w:rStyle w:val="211pt"/>
              </w:rPr>
              <w:lastRenderedPageBreak/>
              <w:t>реализацию проекта,  по проведению Десятилетия детства в Пензенской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9E2488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 xml:space="preserve">обеспечено взаимодействие при рассмотрении вопросов, связанных с реализацией Десятилетия детства в Башмаковском районе. </w:t>
            </w:r>
            <w:r w:rsidRPr="009E2488">
              <w:rPr>
                <w:rStyle w:val="211pt"/>
              </w:rPr>
              <w:lastRenderedPageBreak/>
              <w:t>Проведено заседаний 8 заседаний.</w:t>
            </w:r>
          </w:p>
        </w:tc>
      </w:tr>
      <w:tr w:rsidR="008239CE" w:rsidRPr="009E2488" w:rsidTr="009E2488">
        <w:tc>
          <w:tcPr>
            <w:tcW w:w="513" w:type="dxa"/>
            <w:shd w:val="clear" w:color="auto" w:fill="FFFFFF"/>
          </w:tcPr>
          <w:p w:rsidR="008239CE" w:rsidRPr="009E2488" w:rsidRDefault="009E2488" w:rsidP="009E24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E2488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Проведение работы по организации исследования по изучению особенностей функционального развития детей в возрасте 3 -7 лет в рамках проекта "Функциональное развитие (когнитивное, эмоциональное физическое развитие и здоровье) детей дошкольного возраста"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2022 год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CE" w:rsidRPr="009E2488" w:rsidRDefault="008239CE" w:rsidP="009E248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2488">
              <w:rPr>
                <w:rStyle w:val="211pt"/>
              </w:rPr>
              <w:t>организована работа по выявлению особенностей и закономерностей когнитивного, эмоционального и физического развития, состояния здоровья детей дошкольного возраста</w:t>
            </w:r>
          </w:p>
        </w:tc>
      </w:tr>
    </w:tbl>
    <w:p w:rsidR="00DA4A26" w:rsidRPr="00DA4A26" w:rsidRDefault="00DA4A26"/>
    <w:sectPr w:rsidR="00DA4A26" w:rsidRPr="00DA4A26" w:rsidSect="00DA4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BC8"/>
    <w:multiLevelType w:val="multilevel"/>
    <w:tmpl w:val="A34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D3B66"/>
    <w:multiLevelType w:val="multilevel"/>
    <w:tmpl w:val="FBD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26"/>
    <w:rsid w:val="000D1E69"/>
    <w:rsid w:val="003B4D7F"/>
    <w:rsid w:val="007A26F1"/>
    <w:rsid w:val="008239CE"/>
    <w:rsid w:val="009E2488"/>
    <w:rsid w:val="00DA4A26"/>
    <w:rsid w:val="00EB3D36"/>
    <w:rsid w:val="00F5404E"/>
    <w:rsid w:val="00FB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4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DA4A2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4A26"/>
    <w:pPr>
      <w:widowControl w:val="0"/>
      <w:shd w:val="clear" w:color="auto" w:fill="FFFFFF"/>
      <w:spacing w:before="72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DA4A26"/>
    <w:rPr>
      <w:color w:val="0563C1" w:themeColor="hyperlink"/>
      <w:u w:val="single"/>
    </w:rPr>
  </w:style>
  <w:style w:type="character" w:customStyle="1" w:styleId="6">
    <w:name w:val="Основной текст (6)_"/>
    <w:basedOn w:val="a0"/>
    <w:link w:val="60"/>
    <w:rsid w:val="008239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39CE"/>
    <w:pPr>
      <w:widowControl w:val="0"/>
      <w:shd w:val="clear" w:color="auto" w:fill="FFFFFF"/>
      <w:spacing w:before="260" w:after="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3B4D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A26F1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-2377.siteedu.ru/forstudents/2373/" TargetMode="External"/><Relationship Id="rId13" Type="http://schemas.openxmlformats.org/officeDocument/2006/relationships/hyperlink" Target="https://site-2377.siteedu.ru/forparents/468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-2377.siteedu.ru/forstudents/2424/" TargetMode="External"/><Relationship Id="rId12" Type="http://schemas.openxmlformats.org/officeDocument/2006/relationships/hyperlink" Target="https://site-2377.siteedu.ru/forparents/464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--itbjbj2arv.xn--p1ai/%d1%80%d0%b5%d0%b5%d1%81%d1%82%d1%80-%d1%88%d1%81%d0%b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-2377.siteedu.ru/forstudents/2425/" TargetMode="External"/><Relationship Id="rId11" Type="http://schemas.openxmlformats.org/officeDocument/2006/relationships/hyperlink" Target="https://site-2377.siteedu.ru/forparents/4645/" TargetMode="External"/><Relationship Id="rId5" Type="http://schemas.openxmlformats.org/officeDocument/2006/relationships/hyperlink" Target="https://site-2377.siteedu.ru/forstudents/" TargetMode="External"/><Relationship Id="rId15" Type="http://schemas.openxmlformats.org/officeDocument/2006/relationships/hyperlink" Target="http://www.ya-roditel.ru" TargetMode="External"/><Relationship Id="rId10" Type="http://schemas.openxmlformats.org/officeDocument/2006/relationships/hyperlink" Target="https://site-2377.siteedu.ru/forparents/46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-2377.siteedu.ru/forparents/" TargetMode="External"/><Relationship Id="rId14" Type="http://schemas.openxmlformats.org/officeDocument/2006/relationships/hyperlink" Target="https://site-2377.siteedu.ru/forparents/4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PC-19</dc:creator>
  <cp:keywords/>
  <dc:description/>
  <cp:lastModifiedBy>Alieva</cp:lastModifiedBy>
  <cp:revision>4</cp:revision>
  <dcterms:created xsi:type="dcterms:W3CDTF">2021-12-23T12:25:00Z</dcterms:created>
  <dcterms:modified xsi:type="dcterms:W3CDTF">2021-12-24T05:49:00Z</dcterms:modified>
</cp:coreProperties>
</file>