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29" w:rsidRPr="009B2DDC" w:rsidRDefault="000A0BEF" w:rsidP="009B2D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DDC">
        <w:rPr>
          <w:rFonts w:ascii="Times New Roman" w:hAnsi="Times New Roman" w:cs="Times New Roman"/>
          <w:b/>
          <w:sz w:val="26"/>
          <w:szCs w:val="26"/>
        </w:rPr>
        <w:t xml:space="preserve">Справка по итогам </w:t>
      </w:r>
      <w:r w:rsidRPr="009B2DD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B2DDC">
        <w:rPr>
          <w:rFonts w:ascii="Times New Roman" w:hAnsi="Times New Roman" w:cs="Times New Roman"/>
          <w:b/>
          <w:sz w:val="26"/>
          <w:szCs w:val="26"/>
        </w:rPr>
        <w:t xml:space="preserve"> четверти 2021-2022 учебного года.</w:t>
      </w:r>
    </w:p>
    <w:p w:rsidR="00AC1DF7" w:rsidRPr="00C325B5" w:rsidRDefault="000A0BEF" w:rsidP="009B2D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5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C325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325B5">
        <w:rPr>
          <w:rFonts w:ascii="Times New Roman" w:hAnsi="Times New Roman" w:cs="Times New Roman"/>
          <w:sz w:val="26"/>
          <w:szCs w:val="26"/>
        </w:rPr>
        <w:t xml:space="preserve"> четверти были аттестованы 14</w:t>
      </w:r>
      <w:r w:rsidR="001F0C11">
        <w:rPr>
          <w:rFonts w:ascii="Times New Roman" w:hAnsi="Times New Roman" w:cs="Times New Roman"/>
          <w:sz w:val="26"/>
          <w:szCs w:val="26"/>
        </w:rPr>
        <w:t>53</w:t>
      </w:r>
      <w:r w:rsidRPr="00C325B5">
        <w:rPr>
          <w:rFonts w:ascii="Times New Roman" w:hAnsi="Times New Roman" w:cs="Times New Roman"/>
          <w:sz w:val="26"/>
          <w:szCs w:val="26"/>
        </w:rPr>
        <w:t xml:space="preserve"> обучающихся во 2-9 классах в 8-ми образовательных учреждениях райо</w:t>
      </w:r>
      <w:r w:rsidR="001F0C11">
        <w:rPr>
          <w:rFonts w:ascii="Times New Roman" w:hAnsi="Times New Roman" w:cs="Times New Roman"/>
          <w:sz w:val="26"/>
          <w:szCs w:val="26"/>
        </w:rPr>
        <w:t>на. Качество знаний составило 41,6%; 118 человек –отличников (8,1%); 486</w:t>
      </w:r>
      <w:r w:rsidRPr="00C325B5">
        <w:rPr>
          <w:rFonts w:ascii="Times New Roman" w:hAnsi="Times New Roman" w:cs="Times New Roman"/>
          <w:sz w:val="26"/>
          <w:szCs w:val="26"/>
        </w:rPr>
        <w:t xml:space="preserve"> чел</w:t>
      </w:r>
      <w:r w:rsidR="001F0C11">
        <w:rPr>
          <w:rFonts w:ascii="Times New Roman" w:hAnsi="Times New Roman" w:cs="Times New Roman"/>
          <w:sz w:val="26"/>
          <w:szCs w:val="26"/>
        </w:rPr>
        <w:t>овек закончили на четверки (33,4</w:t>
      </w:r>
      <w:r w:rsidRPr="00C325B5">
        <w:rPr>
          <w:rFonts w:ascii="Times New Roman" w:hAnsi="Times New Roman" w:cs="Times New Roman"/>
          <w:sz w:val="26"/>
          <w:szCs w:val="26"/>
        </w:rPr>
        <w:t>%); 831 человек получили тройки (</w:t>
      </w:r>
      <w:r w:rsidR="001F0C11">
        <w:rPr>
          <w:rFonts w:ascii="Times New Roman" w:hAnsi="Times New Roman" w:cs="Times New Roman"/>
          <w:sz w:val="26"/>
          <w:szCs w:val="26"/>
        </w:rPr>
        <w:t>57%), а 10</w:t>
      </w:r>
      <w:r w:rsidRPr="00C325B5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AC1DF7" w:rsidRPr="00C325B5">
        <w:rPr>
          <w:rFonts w:ascii="Times New Roman" w:hAnsi="Times New Roman" w:cs="Times New Roman"/>
          <w:sz w:val="26"/>
          <w:szCs w:val="26"/>
        </w:rPr>
        <w:t>к</w:t>
      </w:r>
      <w:r w:rsidRPr="00C325B5">
        <w:rPr>
          <w:rFonts w:ascii="Times New Roman" w:hAnsi="Times New Roman" w:cs="Times New Roman"/>
          <w:sz w:val="26"/>
          <w:szCs w:val="26"/>
        </w:rPr>
        <w:t xml:space="preserve"> зак</w:t>
      </w:r>
      <w:r w:rsidR="001F0C11">
        <w:rPr>
          <w:rFonts w:ascii="Times New Roman" w:hAnsi="Times New Roman" w:cs="Times New Roman"/>
          <w:sz w:val="26"/>
          <w:szCs w:val="26"/>
        </w:rPr>
        <w:t>ончили четверть с двойками (0,68</w:t>
      </w:r>
      <w:r w:rsidRPr="00C325B5">
        <w:rPr>
          <w:rFonts w:ascii="Times New Roman" w:hAnsi="Times New Roman" w:cs="Times New Roman"/>
          <w:sz w:val="26"/>
          <w:szCs w:val="26"/>
        </w:rPr>
        <w:t xml:space="preserve"> %)</w:t>
      </w:r>
      <w:r w:rsidR="00AC1DF7" w:rsidRPr="00C325B5">
        <w:rPr>
          <w:rFonts w:ascii="Times New Roman" w:hAnsi="Times New Roman" w:cs="Times New Roman"/>
          <w:sz w:val="26"/>
          <w:szCs w:val="26"/>
        </w:rPr>
        <w:t>, причем сразу по нескольким предметам. В разрезе школ картина выглядит следующим образом:</w:t>
      </w:r>
    </w:p>
    <w:tbl>
      <w:tblPr>
        <w:tblpPr w:leftFromText="180" w:rightFromText="180" w:vertAnchor="page" w:horzAnchor="margin" w:tblpY="2911"/>
        <w:tblW w:w="6926" w:type="dxa"/>
        <w:tblLook w:val="04A0" w:firstRow="1" w:lastRow="0" w:firstColumn="1" w:lastColumn="0" w:noHBand="0" w:noVBand="1"/>
      </w:tblPr>
      <w:tblGrid>
        <w:gridCol w:w="1588"/>
        <w:gridCol w:w="1588"/>
        <w:gridCol w:w="580"/>
        <w:gridCol w:w="640"/>
        <w:gridCol w:w="640"/>
        <w:gridCol w:w="600"/>
        <w:gridCol w:w="1290"/>
      </w:tblGrid>
      <w:tr w:rsidR="00A8065B" w:rsidRPr="00AC1DF7" w:rsidTr="00A8065B">
        <w:trPr>
          <w:trHeight w:val="55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65B" w:rsidRPr="00AC1DF7" w:rsidRDefault="00A8065B" w:rsidP="00A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знаний,в</w:t>
            </w:r>
            <w:proofErr w:type="spellEnd"/>
            <w:r w:rsidRPr="00AC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МБОУСОШ №1</w:t>
            </w:r>
          </w:p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МБОУСОШ №2</w:t>
            </w:r>
          </w:p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51,15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МБОУСОШ с. Высокое</w:t>
            </w:r>
          </w:p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МБОУСОШ с. Знаменское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5B" w:rsidRPr="00AC1DF7" w:rsidRDefault="00A8065B" w:rsidP="00A8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Никульевка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Липовка</w:t>
            </w:r>
            <w:proofErr w:type="spellEnd"/>
          </w:p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МБОУСОШ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.Соседка</w:t>
            </w:r>
            <w:proofErr w:type="gramEnd"/>
          </w:p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31,1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МБОУСОШ с Тимирязево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34,47</w:t>
            </w:r>
          </w:p>
        </w:tc>
      </w:tr>
      <w:tr w:rsidR="00A8065B" w:rsidRPr="00AC1DF7" w:rsidTr="00A8065B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B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1453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CF014F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8065B" w:rsidRPr="00AC1DF7" w:rsidRDefault="00A8065B" w:rsidP="00A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41,57</w:t>
            </w:r>
          </w:p>
        </w:tc>
      </w:tr>
    </w:tbl>
    <w:p w:rsidR="00AC1DF7" w:rsidRPr="00AC1DF7" w:rsidRDefault="00AC1DF7" w:rsidP="00AC1DF7"/>
    <w:p w:rsidR="00AC1DF7" w:rsidRPr="00AC1DF7" w:rsidRDefault="00AC1DF7" w:rsidP="00AC1DF7"/>
    <w:p w:rsidR="00AC1DF7" w:rsidRDefault="00AC1DF7" w:rsidP="00AC1DF7"/>
    <w:p w:rsidR="000A0BEF" w:rsidRDefault="00AC1DF7" w:rsidP="00AC1DF7">
      <w:pPr>
        <w:tabs>
          <w:tab w:val="left" w:pos="1545"/>
        </w:tabs>
      </w:pPr>
      <w:r>
        <w:tab/>
      </w: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Default="00AC1DF7" w:rsidP="00AC1DF7">
      <w:pPr>
        <w:tabs>
          <w:tab w:val="left" w:pos="1545"/>
        </w:tabs>
      </w:pPr>
    </w:p>
    <w:p w:rsidR="00AC1DF7" w:rsidRPr="00AC1DF7" w:rsidRDefault="00AC1DF7" w:rsidP="00AC1DF7"/>
    <w:p w:rsidR="00AC1DF7" w:rsidRPr="00AC1DF7" w:rsidRDefault="00AC1DF7" w:rsidP="00AC1DF7"/>
    <w:p w:rsidR="00AC1DF7" w:rsidRPr="00AC1DF7" w:rsidRDefault="00AC1DF7" w:rsidP="00AC1DF7"/>
    <w:p w:rsidR="00AC1DF7" w:rsidRPr="00AC1DF7" w:rsidRDefault="00AC1DF7" w:rsidP="00AC1DF7"/>
    <w:p w:rsidR="00AC1DF7" w:rsidRPr="00AC1DF7" w:rsidRDefault="00AC1DF7" w:rsidP="00AC1DF7"/>
    <w:p w:rsidR="00AC1DF7" w:rsidRPr="00AC1DF7" w:rsidRDefault="00AC1DF7" w:rsidP="00AC1DF7"/>
    <w:p w:rsidR="00AC1DF7" w:rsidRPr="00C325B5" w:rsidRDefault="00C325B5" w:rsidP="009B2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5B5">
        <w:rPr>
          <w:rFonts w:ascii="Times New Roman" w:hAnsi="Times New Roman" w:cs="Times New Roman"/>
          <w:sz w:val="26"/>
          <w:szCs w:val="26"/>
        </w:rPr>
        <w:t xml:space="preserve">Из этой таблицы хорошо видно, что в двух школах (МБОУСОШ с. </w:t>
      </w:r>
      <w:proofErr w:type="spellStart"/>
      <w:r w:rsidRPr="00C325B5">
        <w:rPr>
          <w:rFonts w:ascii="Times New Roman" w:hAnsi="Times New Roman" w:cs="Times New Roman"/>
          <w:sz w:val="26"/>
          <w:szCs w:val="26"/>
        </w:rPr>
        <w:t>Никульевка</w:t>
      </w:r>
      <w:proofErr w:type="spellEnd"/>
      <w:r w:rsidRPr="00C325B5">
        <w:rPr>
          <w:rFonts w:ascii="Times New Roman" w:hAnsi="Times New Roman" w:cs="Times New Roman"/>
          <w:sz w:val="26"/>
          <w:szCs w:val="26"/>
        </w:rPr>
        <w:t xml:space="preserve"> и МБОУСОШ с. </w:t>
      </w:r>
      <w:proofErr w:type="spellStart"/>
      <w:r w:rsidRPr="00C325B5">
        <w:rPr>
          <w:rFonts w:ascii="Times New Roman" w:hAnsi="Times New Roman" w:cs="Times New Roman"/>
          <w:sz w:val="26"/>
          <w:szCs w:val="26"/>
        </w:rPr>
        <w:t>Липовка</w:t>
      </w:r>
      <w:proofErr w:type="spellEnd"/>
      <w:r w:rsidRPr="00C325B5">
        <w:rPr>
          <w:rFonts w:ascii="Times New Roman" w:hAnsi="Times New Roman" w:cs="Times New Roman"/>
          <w:sz w:val="26"/>
          <w:szCs w:val="26"/>
        </w:rPr>
        <w:t>) нет ни одного отличника, правда справедливости ради следует сказать, что в этих школах нет также неуспевающих.</w:t>
      </w:r>
    </w:p>
    <w:p w:rsidR="00C325B5" w:rsidRDefault="00C325B5" w:rsidP="009B2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5B5">
        <w:rPr>
          <w:rFonts w:ascii="Times New Roman" w:hAnsi="Times New Roman" w:cs="Times New Roman"/>
          <w:sz w:val="26"/>
          <w:szCs w:val="26"/>
        </w:rPr>
        <w:t xml:space="preserve">Большое количество учащихся по итогам </w:t>
      </w:r>
      <w:r w:rsidRPr="00C325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325B5">
        <w:rPr>
          <w:rFonts w:ascii="Times New Roman" w:hAnsi="Times New Roman" w:cs="Times New Roman"/>
          <w:sz w:val="26"/>
          <w:szCs w:val="26"/>
        </w:rPr>
        <w:t xml:space="preserve"> четверти имеют только одну «4» и только одну «3». Списки этих детей составлены по классам и предметам и до конца первого полугодия педагогическим коллективом школ следует </w:t>
      </w:r>
      <w:r w:rsidR="00A8065B">
        <w:rPr>
          <w:rFonts w:ascii="Times New Roman" w:hAnsi="Times New Roman" w:cs="Times New Roman"/>
          <w:sz w:val="26"/>
          <w:szCs w:val="26"/>
        </w:rPr>
        <w:t xml:space="preserve">провести самую </w:t>
      </w:r>
      <w:r w:rsidRPr="00C325B5">
        <w:rPr>
          <w:rFonts w:ascii="Times New Roman" w:hAnsi="Times New Roman" w:cs="Times New Roman"/>
          <w:sz w:val="26"/>
          <w:szCs w:val="26"/>
        </w:rPr>
        <w:t>кропотливую работу с этими детьми, с тем, чтобы качество образования в школах и в районе заметно повысилось.</w:t>
      </w:r>
    </w:p>
    <w:p w:rsidR="00C325B5" w:rsidRPr="00C325B5" w:rsidRDefault="00A8065B" w:rsidP="009B2D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B2DDC">
        <w:rPr>
          <w:rFonts w:ascii="Times New Roman" w:hAnsi="Times New Roman" w:cs="Times New Roman"/>
          <w:sz w:val="26"/>
          <w:szCs w:val="26"/>
        </w:rPr>
        <w:t xml:space="preserve"> двоечников должны стать предметом самой серьезной работы классных руководителей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9B2DDC">
        <w:rPr>
          <w:rFonts w:ascii="Times New Roman" w:hAnsi="Times New Roman" w:cs="Times New Roman"/>
          <w:sz w:val="26"/>
          <w:szCs w:val="26"/>
        </w:rPr>
        <w:t xml:space="preserve"> учителей-предметников</w:t>
      </w:r>
      <w:r>
        <w:rPr>
          <w:rFonts w:ascii="Times New Roman" w:hAnsi="Times New Roman" w:cs="Times New Roman"/>
          <w:sz w:val="26"/>
          <w:szCs w:val="26"/>
        </w:rPr>
        <w:t>, администрации школ до конца текущего учебного года</w:t>
      </w:r>
      <w:r w:rsidR="009B2DDC">
        <w:rPr>
          <w:rFonts w:ascii="Times New Roman" w:hAnsi="Times New Roman" w:cs="Times New Roman"/>
          <w:sz w:val="26"/>
          <w:szCs w:val="26"/>
        </w:rPr>
        <w:t>.</w:t>
      </w:r>
    </w:p>
    <w:p w:rsidR="009B2DDC" w:rsidRDefault="00A8065B" w:rsidP="00C325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25.11.2021г</w:t>
      </w:r>
      <w:bookmarkStart w:id="0" w:name="_GoBack"/>
      <w:bookmarkEnd w:id="0"/>
    </w:p>
    <w:p w:rsidR="00C325B5" w:rsidRPr="00C325B5" w:rsidRDefault="00C325B5" w:rsidP="00C325B5">
      <w:pPr>
        <w:jc w:val="both"/>
        <w:rPr>
          <w:rFonts w:ascii="Times New Roman" w:hAnsi="Times New Roman" w:cs="Times New Roman"/>
          <w:sz w:val="26"/>
          <w:szCs w:val="26"/>
        </w:rPr>
      </w:pPr>
      <w:r w:rsidRPr="00C325B5">
        <w:rPr>
          <w:rFonts w:ascii="Times New Roman" w:hAnsi="Times New Roman" w:cs="Times New Roman"/>
          <w:sz w:val="26"/>
          <w:szCs w:val="26"/>
        </w:rPr>
        <w:t xml:space="preserve">Заведующий сектором Отдела образования </w:t>
      </w:r>
      <w:r w:rsidR="009B2DD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325B5">
        <w:rPr>
          <w:rFonts w:ascii="Times New Roman" w:hAnsi="Times New Roman" w:cs="Times New Roman"/>
          <w:sz w:val="26"/>
          <w:szCs w:val="26"/>
        </w:rPr>
        <w:t>В.А. Юрков</w:t>
      </w:r>
    </w:p>
    <w:sectPr w:rsidR="00C325B5" w:rsidRPr="00C325B5" w:rsidSect="00A806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9"/>
    <w:rsid w:val="000A0BEF"/>
    <w:rsid w:val="001F0C11"/>
    <w:rsid w:val="00337B32"/>
    <w:rsid w:val="00507129"/>
    <w:rsid w:val="009B2DDC"/>
    <w:rsid w:val="00A8065B"/>
    <w:rsid w:val="00A91399"/>
    <w:rsid w:val="00AC1DF7"/>
    <w:rsid w:val="00C325B5"/>
    <w:rsid w:val="00C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5AD3"/>
  <w15:chartTrackingRefBased/>
  <w15:docId w15:val="{1B877C49-22CA-491C-88C0-BB5B390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5</cp:revision>
  <cp:lastPrinted>2021-11-25T14:14:00Z</cp:lastPrinted>
  <dcterms:created xsi:type="dcterms:W3CDTF">2021-11-25T13:18:00Z</dcterms:created>
  <dcterms:modified xsi:type="dcterms:W3CDTF">2021-11-26T11:04:00Z</dcterms:modified>
</cp:coreProperties>
</file>